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23E9" w:rsidRDefault="00CA23E9">
      <w:pPr>
        <w:jc w:val="both"/>
        <w:rPr>
          <w:b/>
          <w:bCs/>
          <w:sz w:val="22"/>
          <w:szCs w:val="22"/>
          <w:lang w:val="ru-RU"/>
        </w:rPr>
      </w:pPr>
    </w:p>
    <w:p w:rsidR="00CA23E9" w:rsidRDefault="002906FF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ПУБЛИЧНАЯ ОФЕРТА</w:t>
      </w:r>
    </w:p>
    <w:p w:rsidR="00CA23E9" w:rsidRDefault="00CA23E9">
      <w:pPr>
        <w:jc w:val="center"/>
        <w:rPr>
          <w:b/>
          <w:bCs/>
          <w:sz w:val="22"/>
          <w:szCs w:val="22"/>
          <w:lang w:val="ru-RU"/>
        </w:rPr>
      </w:pPr>
    </w:p>
    <w:p w:rsidR="00CA23E9" w:rsidRDefault="002906FF">
      <w:pPr>
        <w:spacing w:after="24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Российская Федерация, г. Краснодар                                      Дата публикации: «1» марта 2023 г.</w:t>
      </w:r>
    </w:p>
    <w:p w:rsidR="00CA23E9" w:rsidRDefault="002906FF">
      <w:pPr>
        <w:spacing w:after="240"/>
        <w:ind w:firstLine="709"/>
        <w:jc w:val="both"/>
        <w:rPr>
          <w:rStyle w:val="a5"/>
          <w:sz w:val="22"/>
          <w:szCs w:val="22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 xml:space="preserve">Индивидуальный предприниматель </w:t>
      </w:r>
      <w:proofErr w:type="spellStart"/>
      <w:r>
        <w:rPr>
          <w:sz w:val="22"/>
          <w:szCs w:val="22"/>
          <w:shd w:val="clear" w:color="auto" w:fill="FFFFFF"/>
          <w:lang w:val="ru-RU"/>
        </w:rPr>
        <w:t>Свириденкова</w:t>
      </w:r>
      <w:proofErr w:type="spellEnd"/>
      <w:r>
        <w:rPr>
          <w:sz w:val="22"/>
          <w:szCs w:val="22"/>
          <w:shd w:val="clear" w:color="auto" w:fill="FFFFFF"/>
          <w:lang w:val="ru-RU"/>
        </w:rPr>
        <w:t xml:space="preserve"> Оксана Юрьевна</w:t>
      </w:r>
      <w:r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shd w:val="clear" w:color="auto" w:fill="FFFFFF"/>
          <w:lang w:val="ru-RU"/>
        </w:rPr>
        <w:t xml:space="preserve">ИНН 230503198104, ОГРНИП: 319237500288690, </w:t>
      </w:r>
      <w:r>
        <w:rPr>
          <w:sz w:val="22"/>
          <w:szCs w:val="22"/>
          <w:lang w:val="ru-RU"/>
        </w:rPr>
        <w:t xml:space="preserve">именуемый в дальнейшем </w:t>
      </w:r>
      <w:r>
        <w:rPr>
          <w:sz w:val="22"/>
          <w:szCs w:val="22"/>
          <w:lang w:val="ru-RU"/>
        </w:rPr>
        <w:t xml:space="preserve">Исполнитель, размещает на условиях настоящей оферты Договор на оказание услуг, перечень и описание которых представлен на сайте: </w:t>
      </w:r>
      <w:bookmarkStart w:id="0" w:name="_GoBack"/>
      <w:r>
        <w:rPr>
          <w:rStyle w:val="Hyperlink0"/>
        </w:rPr>
        <w:fldChar w:fldCharType="begin"/>
      </w:r>
      <w:r>
        <w:rPr>
          <w:rStyle w:val="Hyperlink0"/>
        </w:rPr>
        <w:instrText xml:space="preserve"> HYPERLINK "https://osviridenkova.ru"</w:instrText>
      </w:r>
      <w:r>
        <w:rPr>
          <w:rStyle w:val="Hyperlink0"/>
        </w:rPr>
        <w:fldChar w:fldCharType="separate"/>
      </w:r>
      <w:r w:rsidR="00093356">
        <w:rPr>
          <w:rStyle w:val="Hyperlink0"/>
        </w:rPr>
        <w:t>https://aromaacademy.soholms.com/</w:t>
      </w:r>
      <w:r>
        <w:rPr>
          <w:lang w:val="ru-RU"/>
        </w:rPr>
        <w:fldChar w:fldCharType="end"/>
      </w:r>
      <w:bookmarkEnd w:id="0"/>
      <w:r>
        <w:rPr>
          <w:rStyle w:val="a5"/>
          <w:sz w:val="22"/>
          <w:szCs w:val="22"/>
          <w:lang w:val="ru-RU"/>
        </w:rPr>
        <w:t>.</w:t>
      </w:r>
      <w:r>
        <w:rPr>
          <w:rStyle w:val="a5"/>
          <w:sz w:val="22"/>
          <w:szCs w:val="22"/>
          <w:lang w:val="ru-RU"/>
        </w:rPr>
        <w:t xml:space="preserve"> </w:t>
      </w:r>
    </w:p>
    <w:p w:rsidR="00CA23E9" w:rsidRDefault="002906FF">
      <w:pPr>
        <w:spacing w:after="240"/>
        <w:ind w:firstLine="567"/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В соответствии с пунктом 2 статьи 437 Гражданского Кодекса Р</w:t>
      </w:r>
      <w:r>
        <w:rPr>
          <w:rStyle w:val="a5"/>
          <w:sz w:val="22"/>
          <w:szCs w:val="22"/>
          <w:lang w:val="ru-RU"/>
        </w:rPr>
        <w:t>оссийской Федерации (далее — ГК РФ) данный документ является публичной офертой, и в случае принятия изложенных ниже условий и оплаты услуг, физическое или юридическое лицо, производящее акцепт этой оферты, становится Заказчиком.</w:t>
      </w:r>
    </w:p>
    <w:p w:rsidR="00CA23E9" w:rsidRDefault="002906FF">
      <w:pPr>
        <w:spacing w:after="240"/>
        <w:ind w:firstLine="567"/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Просим Вас внимательно проч</w:t>
      </w:r>
      <w:r>
        <w:rPr>
          <w:rStyle w:val="a5"/>
          <w:sz w:val="22"/>
          <w:szCs w:val="22"/>
          <w:lang w:val="ru-RU"/>
        </w:rPr>
        <w:t>итать текст данной публичной оферты, и, если Вы не согласны с их условиями или с каким-либо одним условием, предлагаем вам отказаться от акцепта оферты.</w:t>
      </w:r>
    </w:p>
    <w:p w:rsidR="00CA23E9" w:rsidRDefault="002906FF">
      <w:pPr>
        <w:pStyle w:val="11"/>
        <w:numPr>
          <w:ilvl w:val="0"/>
          <w:numId w:val="2"/>
        </w:numPr>
        <w:rPr>
          <w:rFonts w:ascii="Wingdings" w:hAnsi="Wingdings"/>
          <w:b w:val="0"/>
          <w:bCs w:val="0"/>
        </w:rPr>
      </w:pPr>
      <w:r>
        <w:rPr>
          <w:rStyle w:val="a5"/>
        </w:rPr>
        <w:t>ОСНОВНЫЕ ПОНЯТИЯ</w:t>
      </w:r>
    </w:p>
    <w:p w:rsidR="00CA23E9" w:rsidRDefault="00CA23E9">
      <w:pPr>
        <w:ind w:firstLine="567"/>
        <w:jc w:val="both"/>
        <w:rPr>
          <w:sz w:val="22"/>
          <w:szCs w:val="22"/>
          <w:lang w:val="ru-RU"/>
        </w:rPr>
      </w:pPr>
    </w:p>
    <w:p w:rsidR="00CA23E9" w:rsidRDefault="002906FF">
      <w:pPr>
        <w:ind w:firstLine="567"/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Для целей настоящего Договора нижеприведенные термины используются в следующих значен</w:t>
      </w:r>
      <w:r>
        <w:rPr>
          <w:rStyle w:val="a5"/>
          <w:sz w:val="22"/>
          <w:szCs w:val="22"/>
          <w:lang w:val="ru-RU"/>
        </w:rPr>
        <w:t>иях:</w:t>
      </w:r>
    </w:p>
    <w:p w:rsidR="00CA23E9" w:rsidRDefault="002906FF">
      <w:pPr>
        <w:pStyle w:val="a6"/>
        <w:shd w:val="clear" w:color="auto" w:fill="FFFFFF"/>
        <w:ind w:firstLine="567"/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b/>
          <w:bCs/>
          <w:sz w:val="22"/>
          <w:szCs w:val="22"/>
          <w:lang w:val="ru-RU"/>
        </w:rPr>
        <w:t xml:space="preserve">Договор </w:t>
      </w:r>
      <w:r>
        <w:rPr>
          <w:rStyle w:val="a5"/>
          <w:sz w:val="22"/>
          <w:szCs w:val="22"/>
          <w:lang w:val="ru-RU"/>
        </w:rPr>
        <w:t xml:space="preserve">– настоящий </w:t>
      </w:r>
      <w:r>
        <w:rPr>
          <w:rStyle w:val="a5"/>
          <w:sz w:val="21"/>
          <w:szCs w:val="21"/>
          <w:lang w:val="ru-RU"/>
        </w:rPr>
        <w:t xml:space="preserve">договор оказания Услуг, </w:t>
      </w:r>
      <w:r>
        <w:rPr>
          <w:rStyle w:val="a5"/>
          <w:sz w:val="22"/>
          <w:szCs w:val="22"/>
          <w:lang w:val="ru-RU"/>
        </w:rPr>
        <w:t xml:space="preserve">заключенный между Исполнителем и Заказчиком в результате Акцепта Заказчиком Оферты и наделяющий Исполнителя и Заказчика правами и обязанностями, указанными в Договоре. </w:t>
      </w:r>
    </w:p>
    <w:p w:rsidR="00CA23E9" w:rsidRDefault="002906FF">
      <w:pPr>
        <w:pStyle w:val="a6"/>
        <w:shd w:val="clear" w:color="auto" w:fill="FFFFFF"/>
        <w:ind w:firstLine="567"/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Любая ссылка в Оферте на Договор (</w:t>
      </w:r>
      <w:r>
        <w:rPr>
          <w:rStyle w:val="a5"/>
          <w:sz w:val="22"/>
          <w:szCs w:val="22"/>
          <w:lang w:val="ru-RU"/>
        </w:rPr>
        <w:t xml:space="preserve">статью Договора) и/или его условия означает соответствующую ссылку на Оферту и/или ее условия. </w:t>
      </w:r>
    </w:p>
    <w:p w:rsidR="00CA23E9" w:rsidRDefault="002906FF">
      <w:pPr>
        <w:ind w:firstLine="567"/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b/>
          <w:bCs/>
          <w:sz w:val="22"/>
          <w:szCs w:val="22"/>
          <w:lang w:val="ru-RU"/>
        </w:rPr>
        <w:t>Публичная Оферта (Оферта)</w:t>
      </w:r>
      <w:r>
        <w:rPr>
          <w:rStyle w:val="a5"/>
          <w:sz w:val="22"/>
          <w:szCs w:val="22"/>
          <w:lang w:val="ru-RU"/>
        </w:rPr>
        <w:t xml:space="preserve"> – предложение Исполнителя, из которого усматривается воля Исполнителя на заключение Договора на указанных ниже условиях с любым лицом,</w:t>
      </w:r>
      <w:r>
        <w:rPr>
          <w:rStyle w:val="a5"/>
          <w:sz w:val="22"/>
          <w:szCs w:val="22"/>
          <w:lang w:val="ru-RU"/>
        </w:rPr>
        <w:t xml:space="preserve"> кто отзовётся. Оферта размещена на сайте: </w:t>
      </w:r>
      <w:hyperlink r:id="rId8" w:history="1">
        <w:r w:rsidR="00093356">
          <w:rPr>
            <w:rStyle w:val="Hyperlink1"/>
          </w:rPr>
          <w:t>https://aromaacademy.soholms.com/</w:t>
        </w:r>
      </w:hyperlink>
      <w:r>
        <w:rPr>
          <w:rStyle w:val="a5"/>
          <w:shd w:val="clear" w:color="auto" w:fill="FFFFFF"/>
          <w:lang w:val="ru-RU"/>
        </w:rPr>
        <w:t>.</w:t>
      </w:r>
    </w:p>
    <w:p w:rsidR="00CA23E9" w:rsidRDefault="002906FF">
      <w:pPr>
        <w:ind w:firstLine="567"/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b/>
          <w:bCs/>
          <w:sz w:val="22"/>
          <w:szCs w:val="22"/>
          <w:lang w:val="ru-RU"/>
        </w:rPr>
        <w:t>Акцепт оферты</w:t>
      </w:r>
      <w:r>
        <w:rPr>
          <w:rStyle w:val="a5"/>
          <w:sz w:val="22"/>
          <w:szCs w:val="22"/>
          <w:lang w:val="ru-RU"/>
        </w:rPr>
        <w:t xml:space="preserve"> – полное и безоговорочное принятие Оферты в полном объеме путем осуществления действий, указанных в пункте 3.5 Договора. </w:t>
      </w:r>
    </w:p>
    <w:p w:rsidR="00CA23E9" w:rsidRDefault="002906FF">
      <w:pPr>
        <w:ind w:firstLine="567"/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В соответст</w:t>
      </w:r>
      <w:r>
        <w:rPr>
          <w:rStyle w:val="a5"/>
          <w:sz w:val="22"/>
          <w:szCs w:val="22"/>
          <w:lang w:val="ru-RU"/>
        </w:rPr>
        <w:t>вии с пунктом 3 статьи 438 ГК РФ Акцепт оферты равносилен заключению Договора в письменной форме на условиях, изложенных в Оферте.</w:t>
      </w:r>
    </w:p>
    <w:p w:rsidR="00CA23E9" w:rsidRDefault="002906FF">
      <w:pPr>
        <w:ind w:firstLine="567"/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b/>
          <w:bCs/>
          <w:sz w:val="22"/>
          <w:szCs w:val="22"/>
          <w:lang w:val="ru-RU"/>
        </w:rPr>
        <w:t>Заказчик</w:t>
      </w:r>
      <w:r>
        <w:rPr>
          <w:rStyle w:val="a5"/>
          <w:sz w:val="22"/>
          <w:szCs w:val="22"/>
          <w:lang w:val="ru-RU"/>
        </w:rPr>
        <w:t xml:space="preserve"> – физическое лицо, достигшее 18 лет, или индивидуальный предприниматель или юридическое лицо, совершившее</w:t>
      </w:r>
      <w:proofErr w:type="gramStart"/>
      <w:r>
        <w:rPr>
          <w:rStyle w:val="a5"/>
          <w:sz w:val="22"/>
          <w:szCs w:val="22"/>
          <w:lang w:val="ru-RU"/>
        </w:rPr>
        <w:t>/-</w:t>
      </w:r>
      <w:proofErr w:type="spellStart"/>
      <w:proofErr w:type="gramEnd"/>
      <w:r>
        <w:rPr>
          <w:rStyle w:val="a5"/>
          <w:sz w:val="22"/>
          <w:szCs w:val="22"/>
          <w:lang w:val="ru-RU"/>
        </w:rPr>
        <w:t>ий</w:t>
      </w:r>
      <w:proofErr w:type="spellEnd"/>
      <w:r>
        <w:rPr>
          <w:rStyle w:val="a5"/>
          <w:sz w:val="22"/>
          <w:szCs w:val="22"/>
          <w:lang w:val="ru-RU"/>
        </w:rPr>
        <w:t xml:space="preserve"> Акцепт</w:t>
      </w:r>
      <w:r>
        <w:rPr>
          <w:rStyle w:val="a5"/>
          <w:sz w:val="22"/>
          <w:szCs w:val="22"/>
          <w:lang w:val="ru-RU"/>
        </w:rPr>
        <w:t xml:space="preserve"> оферты Исполнителя, тем самым </w:t>
      </w:r>
      <w:r>
        <w:rPr>
          <w:rStyle w:val="a5"/>
          <w:sz w:val="22"/>
          <w:szCs w:val="22"/>
          <w:lang w:val="ru-RU"/>
        </w:rPr>
        <w:t>заключившее/-</w:t>
      </w:r>
      <w:proofErr w:type="spellStart"/>
      <w:r>
        <w:rPr>
          <w:rStyle w:val="a5"/>
          <w:sz w:val="22"/>
          <w:szCs w:val="22"/>
          <w:lang w:val="ru-RU"/>
        </w:rPr>
        <w:t>ий</w:t>
      </w:r>
      <w:proofErr w:type="spellEnd"/>
      <w:r>
        <w:rPr>
          <w:rStyle w:val="a5"/>
          <w:sz w:val="22"/>
          <w:szCs w:val="22"/>
          <w:lang w:val="ru-RU"/>
        </w:rPr>
        <w:t xml:space="preserve"> с Исполнителем Договор на условиях, содержащихся в Оферте.</w:t>
      </w:r>
    </w:p>
    <w:p w:rsidR="00CA23E9" w:rsidRDefault="002906FF">
      <w:pPr>
        <w:ind w:firstLine="567"/>
        <w:jc w:val="both"/>
        <w:rPr>
          <w:rStyle w:val="a5"/>
          <w:shd w:val="clear" w:color="auto" w:fill="FFFFFF"/>
          <w:lang w:val="ru-RU"/>
        </w:rPr>
      </w:pPr>
      <w:r>
        <w:rPr>
          <w:rStyle w:val="a5"/>
          <w:b/>
          <w:bCs/>
          <w:sz w:val="22"/>
          <w:szCs w:val="22"/>
          <w:lang w:val="ru-RU"/>
        </w:rPr>
        <w:t xml:space="preserve">Исполнитель – </w:t>
      </w:r>
      <w:r>
        <w:rPr>
          <w:rStyle w:val="a5"/>
          <w:sz w:val="22"/>
          <w:szCs w:val="22"/>
          <w:shd w:val="clear" w:color="auto" w:fill="FFFFFF"/>
          <w:lang w:val="ru-RU"/>
        </w:rPr>
        <w:t xml:space="preserve">индивидуальный предприниматель </w:t>
      </w:r>
      <w:proofErr w:type="spellStart"/>
      <w:r>
        <w:rPr>
          <w:rStyle w:val="a5"/>
          <w:sz w:val="22"/>
          <w:szCs w:val="22"/>
          <w:shd w:val="clear" w:color="auto" w:fill="FFFFFF"/>
          <w:lang w:val="ru-RU"/>
        </w:rPr>
        <w:t>Свириденкова</w:t>
      </w:r>
      <w:proofErr w:type="spellEnd"/>
      <w:r>
        <w:rPr>
          <w:rStyle w:val="a5"/>
          <w:sz w:val="22"/>
          <w:szCs w:val="22"/>
          <w:shd w:val="clear" w:color="auto" w:fill="FFFFFF"/>
          <w:lang w:val="ru-RU"/>
        </w:rPr>
        <w:t xml:space="preserve"> Оксана Юрьевна</w:t>
      </w:r>
      <w:r>
        <w:rPr>
          <w:rStyle w:val="a5"/>
          <w:sz w:val="22"/>
          <w:szCs w:val="22"/>
          <w:lang w:val="ru-RU"/>
        </w:rPr>
        <w:t xml:space="preserve">, </w:t>
      </w:r>
      <w:r>
        <w:rPr>
          <w:rStyle w:val="a5"/>
          <w:sz w:val="22"/>
          <w:szCs w:val="22"/>
          <w:shd w:val="clear" w:color="auto" w:fill="FFFFFF"/>
          <w:lang w:val="ru-RU"/>
        </w:rPr>
        <w:t>ИНН 230503198104</w:t>
      </w:r>
      <w:r>
        <w:rPr>
          <w:rStyle w:val="a5"/>
          <w:shd w:val="clear" w:color="auto" w:fill="FFFFFF"/>
          <w:lang w:val="ru-RU"/>
        </w:rPr>
        <w:t>.</w:t>
      </w:r>
    </w:p>
    <w:p w:rsidR="00CA23E9" w:rsidRDefault="002906FF">
      <w:pPr>
        <w:ind w:firstLine="567"/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b/>
          <w:bCs/>
          <w:sz w:val="22"/>
          <w:szCs w:val="22"/>
          <w:lang w:val="ru-RU"/>
        </w:rPr>
        <w:t xml:space="preserve">Стороны </w:t>
      </w:r>
      <w:r>
        <w:rPr>
          <w:rStyle w:val="a5"/>
          <w:sz w:val="22"/>
          <w:szCs w:val="22"/>
          <w:lang w:val="ru-RU"/>
        </w:rPr>
        <w:t xml:space="preserve">– совместно именуемые по тексту Договора Заказчик </w:t>
      </w:r>
      <w:r>
        <w:rPr>
          <w:rStyle w:val="a5"/>
          <w:sz w:val="22"/>
          <w:szCs w:val="22"/>
          <w:lang w:val="ru-RU"/>
        </w:rPr>
        <w:t>и Исполнитель.</w:t>
      </w:r>
    </w:p>
    <w:p w:rsidR="00CA23E9" w:rsidRDefault="002906FF">
      <w:pPr>
        <w:ind w:firstLine="567"/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b/>
          <w:bCs/>
          <w:sz w:val="22"/>
          <w:szCs w:val="22"/>
          <w:lang w:val="ru-RU"/>
        </w:rPr>
        <w:t xml:space="preserve">Сайт Исполнителя, Сайт </w:t>
      </w:r>
      <w:r>
        <w:rPr>
          <w:rStyle w:val="a5"/>
          <w:sz w:val="22"/>
          <w:szCs w:val="22"/>
          <w:lang w:val="ru-RU"/>
        </w:rPr>
        <w:t xml:space="preserve">–  </w:t>
      </w:r>
      <w:r>
        <w:rPr>
          <w:rStyle w:val="a5"/>
          <w:sz w:val="22"/>
          <w:szCs w:val="22"/>
          <w:lang w:val="ru-RU"/>
        </w:rPr>
        <w:t xml:space="preserve">интернет сайт Исполнителя, расположенный по адресу: </w:t>
      </w:r>
      <w:hyperlink r:id="rId9" w:history="1">
        <w:r w:rsidR="00093356">
          <w:rPr>
            <w:rStyle w:val="Hyperlink0"/>
          </w:rPr>
          <w:t>https://aromaacademy.soholms.com/</w:t>
        </w:r>
      </w:hyperlink>
      <w:r>
        <w:rPr>
          <w:rStyle w:val="a5"/>
          <w:sz w:val="22"/>
          <w:szCs w:val="22"/>
          <w:lang w:val="ru-RU"/>
        </w:rPr>
        <w:t xml:space="preserve">, представляющий собой совокупность информации, текстов, графических элементов, дизайна, </w:t>
      </w:r>
      <w:r>
        <w:rPr>
          <w:rStyle w:val="a5"/>
          <w:sz w:val="22"/>
          <w:szCs w:val="22"/>
          <w:lang w:val="ru-RU"/>
        </w:rPr>
        <w:t xml:space="preserve">изображений, фото и видео материалов, иных результатов интеллектуальной деятельности, а также программ для ЭВМ, содержащихся в информационной системе, доступ к которой обеспечивается посредством сети Интернет.  </w:t>
      </w:r>
    </w:p>
    <w:p w:rsidR="00CA23E9" w:rsidRDefault="002906FF">
      <w:pPr>
        <w:ind w:firstLine="567"/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Права на указанный Сайт, а также на информац</w:t>
      </w:r>
      <w:r>
        <w:rPr>
          <w:rStyle w:val="a5"/>
          <w:sz w:val="22"/>
          <w:szCs w:val="22"/>
          <w:lang w:val="ru-RU"/>
        </w:rPr>
        <w:t>ию, графические изображения, аудио- и видео материалы и иные результаты интеллектуальной собственности, расположенные на нем, принадлежат Исполнителю и охраняются законодательством РФ.</w:t>
      </w:r>
    </w:p>
    <w:p w:rsidR="00CA23E9" w:rsidRDefault="002906FF">
      <w:pPr>
        <w:pStyle w:val="a7"/>
        <w:spacing w:before="0" w:after="0"/>
        <w:ind w:firstLine="567"/>
        <w:jc w:val="both"/>
        <w:rPr>
          <w:rStyle w:val="a5"/>
          <w:i w:val="0"/>
          <w:iCs w:val="0"/>
          <w:sz w:val="22"/>
          <w:szCs w:val="22"/>
          <w:lang w:val="ru-RU"/>
        </w:rPr>
      </w:pPr>
      <w:r>
        <w:rPr>
          <w:rStyle w:val="a5"/>
          <w:b/>
          <w:bCs/>
          <w:i w:val="0"/>
          <w:iCs w:val="0"/>
          <w:sz w:val="22"/>
          <w:szCs w:val="22"/>
          <w:lang w:val="ru-RU"/>
        </w:rPr>
        <w:t>Услуги</w:t>
      </w:r>
      <w:r>
        <w:rPr>
          <w:rStyle w:val="a5"/>
          <w:sz w:val="22"/>
          <w:szCs w:val="22"/>
          <w:lang w:val="ru-RU"/>
        </w:rPr>
        <w:t xml:space="preserve"> – </w:t>
      </w:r>
      <w:r>
        <w:rPr>
          <w:rStyle w:val="a5"/>
          <w:i w:val="0"/>
          <w:iCs w:val="0"/>
          <w:sz w:val="22"/>
          <w:szCs w:val="22"/>
          <w:lang w:val="ru-RU"/>
        </w:rPr>
        <w:t xml:space="preserve">информационно-консультационные услуги по корректировке образа </w:t>
      </w:r>
      <w:r>
        <w:rPr>
          <w:rStyle w:val="a5"/>
          <w:i w:val="0"/>
          <w:iCs w:val="0"/>
          <w:sz w:val="22"/>
          <w:szCs w:val="22"/>
          <w:lang w:val="ru-RU"/>
        </w:rPr>
        <w:t>жизни, питания и предоставлении информации в форме рекомендаций по биологически активным добавкам, эфирным маслам и их действию; расшифровке лабораторных анализов.</w:t>
      </w:r>
    </w:p>
    <w:p w:rsidR="00CA23E9" w:rsidRDefault="002906FF">
      <w:pPr>
        <w:ind w:firstLine="567"/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 xml:space="preserve">Описание Услуг, вид и стоимость (тарифы) Услуг, сроки оказания (этапы) </w:t>
      </w:r>
      <w:r>
        <w:rPr>
          <w:rStyle w:val="a5"/>
          <w:sz w:val="22"/>
          <w:szCs w:val="22"/>
          <w:lang w:val="ru-RU"/>
        </w:rPr>
        <w:t>и иная информация раз</w:t>
      </w:r>
      <w:r>
        <w:rPr>
          <w:rStyle w:val="a5"/>
          <w:sz w:val="22"/>
          <w:szCs w:val="22"/>
          <w:lang w:val="ru-RU"/>
        </w:rPr>
        <w:t>мещается Исполнителем в сети Интернет на сайте:</w:t>
      </w:r>
      <w:r>
        <w:rPr>
          <w:rStyle w:val="a5"/>
          <w:lang w:val="ru-RU"/>
        </w:rPr>
        <w:t xml:space="preserve"> </w:t>
      </w:r>
      <w:hyperlink r:id="rId10" w:history="1">
        <w:r w:rsidR="00093356">
          <w:rPr>
            <w:rStyle w:val="Hyperlink0"/>
          </w:rPr>
          <w:t>https://aromaacademy.soholms.com/</w:t>
        </w:r>
      </w:hyperlink>
      <w:r>
        <w:rPr>
          <w:rStyle w:val="a5"/>
          <w:sz w:val="22"/>
          <w:szCs w:val="22"/>
          <w:lang w:val="ru-RU"/>
        </w:rPr>
        <w:t>.</w:t>
      </w:r>
    </w:p>
    <w:p w:rsidR="00CA23E9" w:rsidRDefault="002906FF">
      <w:pPr>
        <w:tabs>
          <w:tab w:val="left" w:pos="567"/>
        </w:tabs>
        <w:jc w:val="both"/>
        <w:rPr>
          <w:rStyle w:val="a5"/>
          <w:color w:val="FF0000"/>
          <w:sz w:val="22"/>
          <w:szCs w:val="22"/>
          <w:u w:color="FF0000"/>
          <w:lang w:val="ru-RU"/>
        </w:rPr>
      </w:pPr>
      <w:r>
        <w:rPr>
          <w:rStyle w:val="a5"/>
          <w:sz w:val="22"/>
          <w:szCs w:val="22"/>
          <w:lang w:val="ru-RU"/>
        </w:rPr>
        <w:tab/>
        <w:t>Описание, стоимость, срок оказания и вид выбранных Заказчиком Услуг являются неотъемлемым приложением к Договору (Приложение №1).</w:t>
      </w:r>
    </w:p>
    <w:p w:rsidR="00CA23E9" w:rsidRDefault="002906FF">
      <w:pPr>
        <w:ind w:firstLine="567"/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b/>
          <w:bCs/>
          <w:sz w:val="22"/>
          <w:szCs w:val="22"/>
          <w:lang w:val="ru-RU"/>
        </w:rPr>
        <w:t>Заказ</w:t>
      </w:r>
      <w:r>
        <w:rPr>
          <w:rStyle w:val="a5"/>
          <w:sz w:val="22"/>
          <w:szCs w:val="22"/>
          <w:lang w:val="ru-RU"/>
        </w:rPr>
        <w:t xml:space="preserve"> - офо</w:t>
      </w:r>
      <w:r>
        <w:rPr>
          <w:rStyle w:val="a5"/>
          <w:sz w:val="22"/>
          <w:szCs w:val="22"/>
          <w:lang w:val="ru-RU"/>
        </w:rPr>
        <w:t>рмленный запрос на оказание Услуги Исполнителем.</w:t>
      </w:r>
    </w:p>
    <w:p w:rsidR="00CA23E9" w:rsidRDefault="00CA23E9">
      <w:pPr>
        <w:jc w:val="both"/>
        <w:rPr>
          <w:sz w:val="22"/>
          <w:szCs w:val="22"/>
          <w:lang w:val="ru-RU"/>
        </w:rPr>
      </w:pPr>
    </w:p>
    <w:p w:rsidR="00CA23E9" w:rsidRDefault="002906FF">
      <w:pPr>
        <w:pStyle w:val="11"/>
        <w:numPr>
          <w:ilvl w:val="0"/>
          <w:numId w:val="3"/>
        </w:numPr>
      </w:pPr>
      <w:r>
        <w:lastRenderedPageBreak/>
        <w:t>ПРЕДМЕТ ДОГОВОРА</w:t>
      </w:r>
    </w:p>
    <w:p w:rsidR="00CA23E9" w:rsidRDefault="00CA23E9">
      <w:pPr>
        <w:pStyle w:val="11"/>
        <w:tabs>
          <w:tab w:val="left" w:pos="284"/>
        </w:tabs>
        <w:jc w:val="left"/>
      </w:pPr>
    </w:p>
    <w:p w:rsidR="00CA23E9" w:rsidRDefault="002906FF">
      <w:pPr>
        <w:pStyle w:val="11"/>
        <w:numPr>
          <w:ilvl w:val="1"/>
          <w:numId w:val="3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Исполнитель обязуется оказывать Заказчику Услуги, описание которых опубликовано на сайте: </w:t>
      </w:r>
      <w:hyperlink r:id="rId11" w:history="1">
        <w:r w:rsidR="00093356">
          <w:rPr>
            <w:rStyle w:val="Hyperlink2"/>
            <w:b w:val="0"/>
            <w:bCs w:val="0"/>
          </w:rPr>
          <w:t>https://aromaacademy.soholms.com/</w:t>
        </w:r>
      </w:hyperlink>
      <w:r>
        <w:rPr>
          <w:b w:val="0"/>
          <w:bCs w:val="0"/>
        </w:rPr>
        <w:t xml:space="preserve">, а Заказчик обязуется оплатить </w:t>
      </w:r>
      <w:r>
        <w:rPr>
          <w:b w:val="0"/>
          <w:bCs w:val="0"/>
        </w:rPr>
        <w:t>эти Услуги и надлежащим образом выполнять условия, установленные Договором.</w:t>
      </w:r>
    </w:p>
    <w:p w:rsidR="00CA23E9" w:rsidRDefault="002906FF">
      <w:pPr>
        <w:pStyle w:val="11"/>
        <w:numPr>
          <w:ilvl w:val="1"/>
          <w:numId w:val="3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Оказание Услуг Исполнителем не предполагает реализации каких-либо образовательных или медицинских программ. Услуги Исполнителя не являются профессиональным </w:t>
      </w:r>
      <w:proofErr w:type="gramStart"/>
      <w:r>
        <w:rPr>
          <w:b w:val="0"/>
          <w:bCs w:val="0"/>
        </w:rPr>
        <w:t>обучением по смыслу</w:t>
      </w:r>
      <w:proofErr w:type="gramEnd"/>
      <w:r>
        <w:rPr>
          <w:b w:val="0"/>
          <w:bCs w:val="0"/>
        </w:rPr>
        <w:t xml:space="preserve"> Феде</w:t>
      </w:r>
      <w:r>
        <w:rPr>
          <w:b w:val="0"/>
          <w:bCs w:val="0"/>
        </w:rPr>
        <w:t xml:space="preserve">рального закона от 29.12.2012 № 273-ФЗ «Об образовании в Российской Федерации», а также не являются медицинскими услугами по смыслу </w:t>
      </w:r>
      <w:r>
        <w:rPr>
          <w:rStyle w:val="a5"/>
          <w:b w:val="0"/>
          <w:bCs w:val="0"/>
          <w:shd w:val="clear" w:color="auto" w:fill="FFFFFF"/>
        </w:rPr>
        <w:t>Федерального закона от 21.11.2011 № 323-ФЗ «Об основах охраны здоровья граждан в Российской Федерации».</w:t>
      </w:r>
      <w:r>
        <w:rPr>
          <w:b w:val="0"/>
          <w:bCs w:val="0"/>
        </w:rPr>
        <w:t xml:space="preserve"> Услуги не меняют и н</w:t>
      </w:r>
      <w:r>
        <w:rPr>
          <w:b w:val="0"/>
          <w:bCs w:val="0"/>
        </w:rPr>
        <w:t>е влияют на квалификацию Заказчика. Оказание Услуг не сопровождается итоговой аттестацией и/или выдачей документов об образовании и/или квалификации в соответствии с государственными стандартами обучения, действующими на территории РФ.</w:t>
      </w:r>
    </w:p>
    <w:p w:rsidR="00CA23E9" w:rsidRDefault="002906FF">
      <w:pPr>
        <w:pStyle w:val="11"/>
        <w:numPr>
          <w:ilvl w:val="1"/>
          <w:numId w:val="3"/>
        </w:numPr>
        <w:jc w:val="both"/>
        <w:rPr>
          <w:b w:val="0"/>
          <w:bCs w:val="0"/>
        </w:rPr>
      </w:pPr>
      <w:r>
        <w:rPr>
          <w:rStyle w:val="a5"/>
          <w:b w:val="0"/>
          <w:bCs w:val="0"/>
          <w:shd w:val="clear" w:color="auto" w:fill="FFFFFF"/>
        </w:rPr>
        <w:t>Любая полученная Зак</w:t>
      </w:r>
      <w:r>
        <w:rPr>
          <w:rStyle w:val="a5"/>
          <w:b w:val="0"/>
          <w:bCs w:val="0"/>
          <w:shd w:val="clear" w:color="auto" w:fill="FFFFFF"/>
        </w:rPr>
        <w:t>азчиком в рамках оказываемых услуг информация носит исключительно информационный характер, применение такой информации полностью зависит от воли Заказчика. </w:t>
      </w:r>
    </w:p>
    <w:p w:rsidR="00CA23E9" w:rsidRDefault="002906FF">
      <w:pPr>
        <w:pStyle w:val="11"/>
        <w:numPr>
          <w:ilvl w:val="1"/>
          <w:numId w:val="3"/>
        </w:numPr>
        <w:jc w:val="both"/>
        <w:rPr>
          <w:b w:val="0"/>
          <w:bCs w:val="0"/>
        </w:rPr>
      </w:pPr>
      <w:r>
        <w:rPr>
          <w:rStyle w:val="a5"/>
          <w:b w:val="0"/>
          <w:bCs w:val="0"/>
          <w:shd w:val="clear" w:color="auto" w:fill="FFFFFF"/>
        </w:rPr>
        <w:t>Получение информации Заказчиком от Исполнителя не исключает необходимость консультации со специалис</w:t>
      </w:r>
      <w:r>
        <w:rPr>
          <w:rStyle w:val="a5"/>
          <w:b w:val="0"/>
          <w:bCs w:val="0"/>
          <w:shd w:val="clear" w:color="auto" w:fill="FFFFFF"/>
        </w:rPr>
        <w:t xml:space="preserve">том по вопросу применения полученных материалов. </w:t>
      </w:r>
    </w:p>
    <w:p w:rsidR="00CA23E9" w:rsidRDefault="00CA23E9">
      <w:pPr>
        <w:jc w:val="both"/>
        <w:rPr>
          <w:sz w:val="22"/>
          <w:szCs w:val="22"/>
          <w:lang w:val="ru-RU"/>
        </w:rPr>
      </w:pPr>
    </w:p>
    <w:p w:rsidR="00CA23E9" w:rsidRDefault="002906FF">
      <w:pPr>
        <w:pStyle w:val="11"/>
        <w:numPr>
          <w:ilvl w:val="0"/>
          <w:numId w:val="3"/>
        </w:numPr>
      </w:pPr>
      <w:r>
        <w:t>ОФОРМЛЕНИЕ ЗАКАЗА</w:t>
      </w:r>
    </w:p>
    <w:p w:rsidR="00CA23E9" w:rsidRDefault="00CA23E9">
      <w:pPr>
        <w:pStyle w:val="11"/>
        <w:tabs>
          <w:tab w:val="left" w:pos="284"/>
        </w:tabs>
        <w:jc w:val="left"/>
      </w:pPr>
    </w:p>
    <w:p w:rsidR="00CA23E9" w:rsidRDefault="002906FF">
      <w:pPr>
        <w:pStyle w:val="a8"/>
        <w:numPr>
          <w:ilvl w:val="1"/>
          <w:numId w:val="4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Заказчик самостоятельно и внимательно изучает на Сайте информацию об Услугах, их стоимости, порядке оформления Заказа, условиях оказания Услуг.</w:t>
      </w:r>
    </w:p>
    <w:p w:rsidR="00CA23E9" w:rsidRDefault="002906FF">
      <w:pPr>
        <w:pStyle w:val="a8"/>
        <w:numPr>
          <w:ilvl w:val="1"/>
          <w:numId w:val="4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Заказ оформляется Заказчиком на Сайте путе</w:t>
      </w:r>
      <w:r>
        <w:rPr>
          <w:rStyle w:val="a5"/>
          <w:sz w:val="22"/>
          <w:szCs w:val="22"/>
        </w:rPr>
        <w:t>м заполнения формы, расположенной на Сайте в описании Услуги.</w:t>
      </w:r>
    </w:p>
    <w:p w:rsidR="00CA23E9" w:rsidRDefault="002906FF">
      <w:pPr>
        <w:pStyle w:val="a8"/>
        <w:numPr>
          <w:ilvl w:val="1"/>
          <w:numId w:val="4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При оформлении Заказа на Сайте Заказчик должен указать/выбрать следующую информацию:</w:t>
      </w:r>
    </w:p>
    <w:p w:rsidR="00CA23E9" w:rsidRDefault="002906FF">
      <w:pPr>
        <w:numPr>
          <w:ilvl w:val="0"/>
          <w:numId w:val="6"/>
        </w:numPr>
        <w:jc w:val="both"/>
        <w:rPr>
          <w:i/>
          <w:iCs/>
          <w:sz w:val="22"/>
          <w:szCs w:val="22"/>
          <w:lang w:val="ru-RU"/>
        </w:rPr>
      </w:pPr>
      <w:r>
        <w:rPr>
          <w:rStyle w:val="a5"/>
          <w:i/>
          <w:iCs/>
          <w:sz w:val="22"/>
          <w:szCs w:val="22"/>
          <w:lang w:val="ru-RU"/>
        </w:rPr>
        <w:t>Имя,</w:t>
      </w:r>
    </w:p>
    <w:p w:rsidR="00CA23E9" w:rsidRDefault="002906FF">
      <w:pPr>
        <w:numPr>
          <w:ilvl w:val="0"/>
          <w:numId w:val="6"/>
        </w:numPr>
        <w:jc w:val="both"/>
        <w:rPr>
          <w:i/>
          <w:iCs/>
          <w:sz w:val="22"/>
          <w:szCs w:val="22"/>
          <w:lang w:val="ru-RU"/>
        </w:rPr>
      </w:pPr>
      <w:r>
        <w:rPr>
          <w:rStyle w:val="a5"/>
          <w:i/>
          <w:iCs/>
          <w:sz w:val="22"/>
          <w:szCs w:val="22"/>
          <w:lang w:val="ru-RU"/>
        </w:rPr>
        <w:t>адрес электронной почты,</w:t>
      </w:r>
    </w:p>
    <w:p w:rsidR="00CA23E9" w:rsidRDefault="002906FF">
      <w:pPr>
        <w:numPr>
          <w:ilvl w:val="0"/>
          <w:numId w:val="6"/>
        </w:numPr>
        <w:jc w:val="both"/>
        <w:rPr>
          <w:i/>
          <w:iCs/>
          <w:sz w:val="22"/>
          <w:szCs w:val="22"/>
          <w:lang w:val="ru-RU"/>
        </w:rPr>
      </w:pPr>
      <w:r>
        <w:rPr>
          <w:rStyle w:val="a5"/>
          <w:i/>
          <w:iCs/>
          <w:sz w:val="22"/>
          <w:szCs w:val="22"/>
          <w:lang w:val="ru-RU"/>
        </w:rPr>
        <w:t>телефон,</w:t>
      </w:r>
    </w:p>
    <w:p w:rsidR="00CA23E9" w:rsidRDefault="002906FF">
      <w:pPr>
        <w:pStyle w:val="a8"/>
        <w:numPr>
          <w:ilvl w:val="1"/>
          <w:numId w:val="7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Перед оформлением Заказа Заказчик знакомится с текстом Договора.  </w:t>
      </w:r>
      <w:r>
        <w:rPr>
          <w:rStyle w:val="a5"/>
          <w:sz w:val="22"/>
          <w:szCs w:val="22"/>
        </w:rPr>
        <w:t>В случае полного и безоговорочного согласия с условиями Договора Заказчик нажимает кнопку «Купить». В случае несогласия с какими-либо условиями Заказчик отказывается от заключения Договора на предложенных условиях и не осуществляют оплату Услуг.</w:t>
      </w:r>
    </w:p>
    <w:p w:rsidR="00CA23E9" w:rsidRDefault="002906FF">
      <w:pPr>
        <w:pStyle w:val="a8"/>
        <w:numPr>
          <w:ilvl w:val="1"/>
          <w:numId w:val="8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Надлежащим</w:t>
      </w:r>
      <w:r>
        <w:rPr>
          <w:rStyle w:val="a5"/>
          <w:sz w:val="22"/>
          <w:szCs w:val="22"/>
        </w:rPr>
        <w:t xml:space="preserve"> безоговорочным Акцептом оферты в соответствии со статьей 438 ГК РФ является оплата Заказчиком Услуг Исполнителя на условиях 100% предоплаты.</w:t>
      </w:r>
      <w:r>
        <w:rPr>
          <w:rStyle w:val="a5"/>
        </w:rPr>
        <w:t xml:space="preserve"> </w:t>
      </w:r>
      <w:r>
        <w:rPr>
          <w:rStyle w:val="a5"/>
          <w:sz w:val="22"/>
          <w:szCs w:val="22"/>
        </w:rPr>
        <w:tab/>
      </w:r>
    </w:p>
    <w:p w:rsidR="00CA23E9" w:rsidRDefault="002906FF">
      <w:pPr>
        <w:pStyle w:val="a8"/>
        <w:numPr>
          <w:ilvl w:val="1"/>
          <w:numId w:val="7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При выполнении Заказчиком действий, указанных в пункте 3.5 Договора, Акцепт оферты считается совершенным, а Дого</w:t>
      </w:r>
      <w:r>
        <w:rPr>
          <w:rStyle w:val="a5"/>
          <w:sz w:val="22"/>
          <w:szCs w:val="22"/>
        </w:rPr>
        <w:t>вор между Исполнителем и Заказчиком считается заключенным в момент Акцепта оферты.</w:t>
      </w:r>
    </w:p>
    <w:p w:rsidR="00CA23E9" w:rsidRDefault="002906FF">
      <w:pPr>
        <w:pStyle w:val="a8"/>
        <w:numPr>
          <w:ilvl w:val="1"/>
          <w:numId w:val="7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После оплаты Заказа предоставляется доступ к материалам приобретенных Услуг, если иное не указано в описании Услуги, в порядке, указанном в разделе 4 Договора.</w:t>
      </w:r>
    </w:p>
    <w:p w:rsidR="00CA23E9" w:rsidRDefault="002906FF">
      <w:pPr>
        <w:pStyle w:val="a8"/>
        <w:numPr>
          <w:ilvl w:val="1"/>
          <w:numId w:val="7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Необходимую д</w:t>
      </w:r>
      <w:r>
        <w:rPr>
          <w:rStyle w:val="a5"/>
          <w:sz w:val="22"/>
          <w:szCs w:val="22"/>
        </w:rPr>
        <w:t>ополнительную информацию об оформлении Заказа Заказчик может узнать, направив письмо на адрес электронной почты Исполнителя, указанный в разделе 12 Договора.</w:t>
      </w:r>
    </w:p>
    <w:p w:rsidR="00CA23E9" w:rsidRDefault="00CA23E9">
      <w:pPr>
        <w:jc w:val="both"/>
        <w:rPr>
          <w:sz w:val="22"/>
          <w:szCs w:val="22"/>
          <w:lang w:val="ru-RU"/>
        </w:rPr>
      </w:pPr>
    </w:p>
    <w:p w:rsidR="00CA23E9" w:rsidRDefault="002906FF">
      <w:pPr>
        <w:pStyle w:val="a8"/>
        <w:numPr>
          <w:ilvl w:val="0"/>
          <w:numId w:val="3"/>
        </w:numPr>
        <w:jc w:val="center"/>
        <w:rPr>
          <w:b/>
          <w:bCs/>
          <w:sz w:val="22"/>
          <w:szCs w:val="22"/>
        </w:rPr>
      </w:pPr>
      <w:r>
        <w:rPr>
          <w:rStyle w:val="a5"/>
          <w:b/>
          <w:bCs/>
          <w:sz w:val="22"/>
          <w:szCs w:val="22"/>
        </w:rPr>
        <w:t>ПОРЯДОК ОКАЗАНИЯ УСЛУГ</w:t>
      </w:r>
    </w:p>
    <w:p w:rsidR="00CA23E9" w:rsidRDefault="00CA23E9">
      <w:pPr>
        <w:pStyle w:val="a8"/>
        <w:tabs>
          <w:tab w:val="left" w:pos="284"/>
        </w:tabs>
        <w:ind w:left="0"/>
        <w:rPr>
          <w:rStyle w:val="a5"/>
          <w:b/>
          <w:bCs/>
          <w:sz w:val="22"/>
          <w:szCs w:val="22"/>
        </w:rPr>
      </w:pPr>
    </w:p>
    <w:p w:rsidR="00CA23E9" w:rsidRDefault="002906FF">
      <w:pPr>
        <w:pStyle w:val="11"/>
        <w:numPr>
          <w:ilvl w:val="1"/>
          <w:numId w:val="7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Услуги оказываются Заказчику после 100% предоплаты Заказчиком стоимости </w:t>
      </w:r>
      <w:r>
        <w:rPr>
          <w:b w:val="0"/>
          <w:bCs w:val="0"/>
        </w:rPr>
        <w:t>заказанных Услуг.</w:t>
      </w:r>
    </w:p>
    <w:p w:rsidR="00CA23E9" w:rsidRDefault="002906FF">
      <w:pPr>
        <w:pStyle w:val="11"/>
        <w:numPr>
          <w:ilvl w:val="1"/>
          <w:numId w:val="7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Услуги оказываются дистанционно – посредством сети Интернет. </w:t>
      </w:r>
    </w:p>
    <w:p w:rsidR="00CA23E9" w:rsidRDefault="002906FF">
      <w:pPr>
        <w:pStyle w:val="11"/>
        <w:numPr>
          <w:ilvl w:val="1"/>
          <w:numId w:val="7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Исполнитель при оказании Услуг по своему усмотрению определяет и использует мессенджеры, </w:t>
      </w:r>
      <w:proofErr w:type="gramStart"/>
      <w:r>
        <w:rPr>
          <w:b w:val="0"/>
          <w:bCs w:val="0"/>
        </w:rPr>
        <w:t>интернет-площадки</w:t>
      </w:r>
      <w:proofErr w:type="gramEnd"/>
      <w:r>
        <w:rPr>
          <w:b w:val="0"/>
          <w:bCs w:val="0"/>
        </w:rPr>
        <w:t xml:space="preserve"> удаленных конференций и прочие ресурсы для надлежащего оказания Услуг</w:t>
      </w:r>
      <w:r>
        <w:rPr>
          <w:b w:val="0"/>
          <w:bCs w:val="0"/>
        </w:rPr>
        <w:t xml:space="preserve"> в режиме реального времени, так и в режиме офлайн сессий, в зависимости от вида Услуг. </w:t>
      </w:r>
    </w:p>
    <w:p w:rsidR="00CA23E9" w:rsidRDefault="002906FF">
      <w:pPr>
        <w:pStyle w:val="11"/>
        <w:numPr>
          <w:ilvl w:val="1"/>
          <w:numId w:val="7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Доступ к материалам приобретенных Услуг предоставляется Заказчику через мессенджеры, право </w:t>
      </w:r>
      <w:proofErr w:type="gramStart"/>
      <w:r>
        <w:rPr>
          <w:b w:val="0"/>
          <w:bCs w:val="0"/>
        </w:rPr>
        <w:t>выбора</w:t>
      </w:r>
      <w:proofErr w:type="gramEnd"/>
      <w:r>
        <w:rPr>
          <w:b w:val="0"/>
          <w:bCs w:val="0"/>
        </w:rPr>
        <w:t xml:space="preserve"> которых остается за Исполнителем/ личный кабинет Заказчика / на адрес</w:t>
      </w:r>
      <w:r>
        <w:rPr>
          <w:b w:val="0"/>
          <w:bCs w:val="0"/>
        </w:rPr>
        <w:t xml:space="preserve"> электронной почты, указанный заказчиком при регистрации на Сайте.</w:t>
      </w:r>
    </w:p>
    <w:p w:rsidR="00CA23E9" w:rsidRDefault="002906FF">
      <w:pPr>
        <w:ind w:firstLine="567"/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 xml:space="preserve">Доступ к материалам приобретенных Услуг не предполагает возможности скачивания </w:t>
      </w:r>
      <w:r>
        <w:rPr>
          <w:rStyle w:val="a5"/>
          <w:sz w:val="22"/>
          <w:szCs w:val="22"/>
          <w:lang w:val="ru-RU"/>
        </w:rPr>
        <w:lastRenderedPageBreak/>
        <w:t>видеоматериалов на компьютер Заказчика.</w:t>
      </w:r>
    </w:p>
    <w:p w:rsidR="00CA23E9" w:rsidRDefault="002906FF">
      <w:pPr>
        <w:tabs>
          <w:tab w:val="left" w:pos="567"/>
        </w:tabs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ab/>
        <w:t>Если информация о доступе к материалам не была получена Заказчиком, о</w:t>
      </w:r>
      <w:r>
        <w:rPr>
          <w:rStyle w:val="a5"/>
          <w:sz w:val="22"/>
          <w:szCs w:val="22"/>
          <w:lang w:val="ru-RU"/>
        </w:rPr>
        <w:t xml:space="preserve">н обязан сообщить об этом Исполнителю в течение 3 (трех) рабочих дней </w:t>
      </w:r>
      <w:proofErr w:type="gramStart"/>
      <w:r>
        <w:rPr>
          <w:rStyle w:val="a5"/>
          <w:sz w:val="22"/>
          <w:szCs w:val="22"/>
          <w:lang w:val="ru-RU"/>
        </w:rPr>
        <w:t>с даты оплаты</w:t>
      </w:r>
      <w:proofErr w:type="gramEnd"/>
      <w:r>
        <w:rPr>
          <w:rStyle w:val="a5"/>
          <w:sz w:val="22"/>
          <w:szCs w:val="22"/>
          <w:lang w:val="ru-RU"/>
        </w:rPr>
        <w:t xml:space="preserve"> Услуги.   </w:t>
      </w:r>
    </w:p>
    <w:p w:rsidR="00CA23E9" w:rsidRDefault="002906FF">
      <w:pPr>
        <w:pStyle w:val="11"/>
        <w:numPr>
          <w:ilvl w:val="1"/>
          <w:numId w:val="3"/>
        </w:numPr>
        <w:jc w:val="both"/>
        <w:rPr>
          <w:b w:val="0"/>
          <w:bCs w:val="0"/>
        </w:rPr>
      </w:pPr>
      <w:r>
        <w:rPr>
          <w:b w:val="0"/>
          <w:bCs w:val="0"/>
        </w:rPr>
        <w:t>Сроки оказания Услуг (этапов), стоимость и содержание Услуг определяются выбранным Заказчиком видом Услуги. Сроки исчисляются с момента проведения первой вводной</w:t>
      </w:r>
      <w:r>
        <w:rPr>
          <w:b w:val="0"/>
          <w:bCs w:val="0"/>
        </w:rPr>
        <w:t xml:space="preserve"> консультации, предоставления доступа к материалам или личному кабинету с соблюдением содержания, очередности этапов и прочих составляющих частей Услуги, если иное не указано в описании Услуги.</w:t>
      </w:r>
    </w:p>
    <w:p w:rsidR="00CA23E9" w:rsidRDefault="002906FF">
      <w:pPr>
        <w:pStyle w:val="11"/>
        <w:tabs>
          <w:tab w:val="left" w:pos="567"/>
          <w:tab w:val="left" w:pos="993"/>
        </w:tabs>
        <w:jc w:val="both"/>
        <w:rPr>
          <w:rStyle w:val="a5"/>
          <w:b w:val="0"/>
          <w:bCs w:val="0"/>
        </w:rPr>
      </w:pPr>
      <w:r>
        <w:tab/>
      </w:r>
      <w:r>
        <w:rPr>
          <w:rStyle w:val="a5"/>
          <w:b w:val="0"/>
          <w:bCs w:val="0"/>
        </w:rPr>
        <w:t>Изменение сроков оказания выбранной Услуги и ее этапов осущес</w:t>
      </w:r>
      <w:r>
        <w:rPr>
          <w:rStyle w:val="a5"/>
          <w:b w:val="0"/>
          <w:bCs w:val="0"/>
        </w:rPr>
        <w:t xml:space="preserve">твляется по соглашению Сторон. </w:t>
      </w:r>
    </w:p>
    <w:p w:rsidR="00CA23E9" w:rsidRDefault="002906FF">
      <w:pPr>
        <w:pStyle w:val="11"/>
        <w:tabs>
          <w:tab w:val="left" w:pos="567"/>
          <w:tab w:val="left" w:pos="993"/>
        </w:tabs>
        <w:jc w:val="both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ab/>
        <w:t xml:space="preserve">Исполнитель оставляет за собой право отказать Заказчику в переносе сроков оказания услуг в случае </w:t>
      </w:r>
      <w:proofErr w:type="spellStart"/>
      <w:r>
        <w:rPr>
          <w:rStyle w:val="a5"/>
          <w:b w:val="0"/>
          <w:bCs w:val="0"/>
        </w:rPr>
        <w:t>непредоставления</w:t>
      </w:r>
      <w:proofErr w:type="spellEnd"/>
      <w:r>
        <w:rPr>
          <w:rStyle w:val="a5"/>
          <w:b w:val="0"/>
          <w:bCs w:val="0"/>
        </w:rPr>
        <w:t xml:space="preserve"> последним документов</w:t>
      </w:r>
      <w:r>
        <w:rPr>
          <w:rStyle w:val="a5"/>
          <w:b w:val="0"/>
          <w:bCs w:val="0"/>
        </w:rPr>
        <w:t>, подтверждающих невозможность получения Услуг в установленные сроки, которыми являются:</w:t>
      </w:r>
      <w:r>
        <w:rPr>
          <w:rStyle w:val="a5"/>
          <w:b w:val="0"/>
          <w:bCs w:val="0"/>
        </w:rPr>
        <w:t xml:space="preserve"> листки временной нетрудоспособности, справки о нахождении в стационаре.</w:t>
      </w:r>
    </w:p>
    <w:p w:rsidR="00CA23E9" w:rsidRDefault="002906FF">
      <w:pPr>
        <w:ind w:firstLine="567"/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Стороны пришли к соглашению, что отсутствие свободного времени у Заказчика, отпуск, командировка, при условии того, что доступ к материалам Услуги был открыт, не может рассматриваться</w:t>
      </w:r>
      <w:r>
        <w:rPr>
          <w:rStyle w:val="a5"/>
          <w:sz w:val="22"/>
          <w:szCs w:val="22"/>
          <w:lang w:val="ru-RU"/>
        </w:rPr>
        <w:t xml:space="preserve"> в качестве основания для изменения срока оказания Услуг.</w:t>
      </w:r>
    </w:p>
    <w:p w:rsidR="00CA23E9" w:rsidRDefault="002906FF">
      <w:pPr>
        <w:ind w:firstLine="567"/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В случае невозможности Исполнителем оказания Услуг Заказчику в оговоренный срок по уважительным причинам, Исполнитель обязан уведомить Заказчика и дополнительно согласовать с ним новые сроки оказани</w:t>
      </w:r>
      <w:r>
        <w:rPr>
          <w:rStyle w:val="a5"/>
          <w:sz w:val="22"/>
          <w:szCs w:val="22"/>
          <w:lang w:val="ru-RU"/>
        </w:rPr>
        <w:t>я Услуг, если иное не будет согласовано Сторонами.</w:t>
      </w:r>
    </w:p>
    <w:p w:rsidR="00CA23E9" w:rsidRDefault="002906FF">
      <w:pPr>
        <w:pStyle w:val="11"/>
        <w:numPr>
          <w:ilvl w:val="1"/>
          <w:numId w:val="9"/>
        </w:numPr>
        <w:jc w:val="both"/>
        <w:rPr>
          <w:b w:val="0"/>
          <w:bCs w:val="0"/>
        </w:rPr>
      </w:pPr>
      <w:r>
        <w:rPr>
          <w:b w:val="0"/>
          <w:bCs w:val="0"/>
        </w:rPr>
        <w:t>Исполнитель вправе привлечь для оказания Услуг третьих лиц.</w:t>
      </w:r>
    </w:p>
    <w:p w:rsidR="00CA23E9" w:rsidRDefault="002906FF">
      <w:pPr>
        <w:pStyle w:val="11"/>
        <w:numPr>
          <w:ilvl w:val="1"/>
          <w:numId w:val="10"/>
        </w:numPr>
        <w:jc w:val="both"/>
        <w:rPr>
          <w:b w:val="0"/>
          <w:bCs w:val="0"/>
        </w:rPr>
      </w:pPr>
      <w:r>
        <w:rPr>
          <w:b w:val="0"/>
          <w:bCs w:val="0"/>
        </w:rPr>
        <w:t>Услуги считаются оказанными Заказчиком с надлежащим качеством и в срок:</w:t>
      </w:r>
    </w:p>
    <w:p w:rsidR="00CA23E9" w:rsidRDefault="002906FF">
      <w:pPr>
        <w:pStyle w:val="11"/>
        <w:tabs>
          <w:tab w:val="left" w:pos="709"/>
          <w:tab w:val="left" w:pos="851"/>
          <w:tab w:val="left" w:pos="1134"/>
        </w:tabs>
        <w:jc w:val="both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ab/>
        <w:t xml:space="preserve">- </w:t>
      </w:r>
      <w:r>
        <w:rPr>
          <w:rStyle w:val="a5"/>
          <w:b w:val="0"/>
          <w:bCs w:val="0"/>
        </w:rPr>
        <w:t xml:space="preserve">с момента предоставления Заказчику доступа к материалам выбранной и </w:t>
      </w:r>
      <w:r>
        <w:rPr>
          <w:rStyle w:val="a5"/>
          <w:b w:val="0"/>
          <w:bCs w:val="0"/>
        </w:rPr>
        <w:t>оплаченной им Услуги, вне зависимости от того приступил Заказчик к просмотру и изучению материалов либо нет;</w:t>
      </w:r>
    </w:p>
    <w:p w:rsidR="00CA23E9" w:rsidRDefault="002906FF">
      <w:pPr>
        <w:pStyle w:val="11"/>
        <w:tabs>
          <w:tab w:val="left" w:pos="709"/>
          <w:tab w:val="left" w:pos="851"/>
          <w:tab w:val="left" w:pos="1134"/>
        </w:tabs>
        <w:jc w:val="both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ab/>
        <w:t xml:space="preserve">- </w:t>
      </w:r>
      <w:r>
        <w:rPr>
          <w:rStyle w:val="a5"/>
          <w:b w:val="0"/>
          <w:bCs w:val="0"/>
        </w:rPr>
        <w:t>с момента завершения срока оказания Услуг – для Услуг, которые оказываются в течение определенного периода времени. Услуги считаются принятыми З</w:t>
      </w:r>
      <w:r>
        <w:rPr>
          <w:rStyle w:val="a5"/>
          <w:b w:val="0"/>
          <w:bCs w:val="0"/>
        </w:rPr>
        <w:t>аказчиком по окончании срока вне зависимости от того принял Заказчик участие в оказании Услуг или нет.</w:t>
      </w:r>
    </w:p>
    <w:p w:rsidR="00CA23E9" w:rsidRDefault="002906FF">
      <w:pPr>
        <w:pStyle w:val="11"/>
        <w:tabs>
          <w:tab w:val="left" w:pos="709"/>
          <w:tab w:val="left" w:pos="851"/>
          <w:tab w:val="left" w:pos="1134"/>
        </w:tabs>
        <w:jc w:val="both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ab/>
        <w:t>Заказчик не вправе требовать возврата части стоимости Услуг</w:t>
      </w:r>
      <w:r>
        <w:rPr>
          <w:rStyle w:val="a5"/>
          <w:b w:val="0"/>
          <w:bCs w:val="0"/>
        </w:rPr>
        <w:t>, доступ к которым был предоставлен, но до истечения срока оказания Услуг Заказчик не приступ</w:t>
      </w:r>
      <w:r>
        <w:rPr>
          <w:rStyle w:val="a5"/>
          <w:b w:val="0"/>
          <w:bCs w:val="0"/>
        </w:rPr>
        <w:t xml:space="preserve">ил к просмотру и изучению материалов и/или не принял участие в оказании Услуг. Исполнитель вправе отказаться повторно оказывать </w:t>
      </w:r>
      <w:proofErr w:type="gramStart"/>
      <w:r>
        <w:rPr>
          <w:rStyle w:val="a5"/>
          <w:b w:val="0"/>
          <w:bCs w:val="0"/>
        </w:rPr>
        <w:t>Услуги</w:t>
      </w:r>
      <w:proofErr w:type="gramEnd"/>
      <w:r>
        <w:rPr>
          <w:rStyle w:val="a5"/>
          <w:b w:val="0"/>
          <w:bCs w:val="0"/>
        </w:rPr>
        <w:t xml:space="preserve"> даже если оплата Услуг была осуществлена в полном объеме.</w:t>
      </w:r>
    </w:p>
    <w:p w:rsidR="00CA23E9" w:rsidRDefault="002906FF">
      <w:pPr>
        <w:pStyle w:val="11"/>
        <w:numPr>
          <w:ilvl w:val="1"/>
          <w:numId w:val="11"/>
        </w:numPr>
        <w:jc w:val="both"/>
        <w:rPr>
          <w:b w:val="0"/>
          <w:bCs w:val="0"/>
        </w:rPr>
      </w:pPr>
      <w:r>
        <w:rPr>
          <w:b w:val="0"/>
          <w:bCs w:val="0"/>
        </w:rPr>
        <w:t>Услуги по Договору считаются оказанными надлежащим образом, кач</w:t>
      </w:r>
      <w:r>
        <w:rPr>
          <w:b w:val="0"/>
          <w:bCs w:val="0"/>
        </w:rPr>
        <w:t>ественно и в срок, а также принятыми Заказчиком, при отсутствии получения в течени</w:t>
      </w:r>
      <w:proofErr w:type="gramStart"/>
      <w:r>
        <w:rPr>
          <w:b w:val="0"/>
          <w:bCs w:val="0"/>
        </w:rPr>
        <w:t>и</w:t>
      </w:r>
      <w:proofErr w:type="gramEnd"/>
      <w:r>
        <w:rPr>
          <w:b w:val="0"/>
          <w:bCs w:val="0"/>
        </w:rPr>
        <w:t xml:space="preserve"> 5 (пяти) календарных дней с даты наступления момента оказания Услуг, установленного пункта 4.7 Договора, мотивированного возражения Заказчика в отношении качества, объема и</w:t>
      </w:r>
      <w:r>
        <w:rPr>
          <w:b w:val="0"/>
          <w:bCs w:val="0"/>
        </w:rPr>
        <w:t xml:space="preserve"> сроков оказания Услуг.</w:t>
      </w:r>
      <w:r>
        <w:rPr>
          <w:rStyle w:val="a5"/>
        </w:rPr>
        <w:t xml:space="preserve"> </w:t>
      </w:r>
      <w:r>
        <w:rPr>
          <w:b w:val="0"/>
          <w:bCs w:val="0"/>
        </w:rPr>
        <w:t>По истечении срока, указанного выше, претензии Заказчика относительно недостатков Услуг, в том числе по срокам, объему, стоимости и качеству не принимаются Исполнителем.</w:t>
      </w:r>
    </w:p>
    <w:p w:rsidR="00CA23E9" w:rsidRDefault="002906FF">
      <w:pPr>
        <w:pStyle w:val="11"/>
        <w:numPr>
          <w:ilvl w:val="1"/>
          <w:numId w:val="12"/>
        </w:numPr>
        <w:jc w:val="both"/>
        <w:rPr>
          <w:b w:val="0"/>
          <w:bCs w:val="0"/>
        </w:rPr>
      </w:pPr>
      <w:r>
        <w:rPr>
          <w:b w:val="0"/>
          <w:bCs w:val="0"/>
        </w:rPr>
        <w:t>Стороны пришли к соглашению, что акт оказанных услуг между Зак</w:t>
      </w:r>
      <w:r>
        <w:rPr>
          <w:b w:val="0"/>
          <w:bCs w:val="0"/>
        </w:rPr>
        <w:t>азчиком и Исполнителем не подписывается и не составляется, если иное не предусмотрено в разделе 5 Договора.</w:t>
      </w:r>
    </w:p>
    <w:p w:rsidR="00CA23E9" w:rsidRDefault="002906FF">
      <w:pPr>
        <w:pStyle w:val="11"/>
        <w:numPr>
          <w:ilvl w:val="1"/>
          <w:numId w:val="13"/>
        </w:numPr>
        <w:jc w:val="both"/>
        <w:rPr>
          <w:b w:val="0"/>
          <w:bCs w:val="0"/>
        </w:rPr>
      </w:pPr>
      <w:r>
        <w:rPr>
          <w:b w:val="0"/>
          <w:bCs w:val="0"/>
        </w:rPr>
        <w:t>Доступ Заказчика к материалам прекращается после завершения соответствующей Услуги, в сроки, установленные соответствующей Услугой, с учетом положен</w:t>
      </w:r>
      <w:r>
        <w:rPr>
          <w:b w:val="0"/>
          <w:bCs w:val="0"/>
        </w:rPr>
        <w:t>ий пункта 7.5 Договора.</w:t>
      </w:r>
    </w:p>
    <w:p w:rsidR="00CA23E9" w:rsidRDefault="00CA23E9">
      <w:pPr>
        <w:jc w:val="both"/>
        <w:rPr>
          <w:sz w:val="22"/>
          <w:szCs w:val="22"/>
          <w:lang w:val="ru-RU"/>
        </w:rPr>
      </w:pPr>
    </w:p>
    <w:p w:rsidR="00CA23E9" w:rsidRDefault="002906FF">
      <w:pPr>
        <w:pStyle w:val="a8"/>
        <w:numPr>
          <w:ilvl w:val="0"/>
          <w:numId w:val="3"/>
        </w:numPr>
        <w:jc w:val="center"/>
        <w:rPr>
          <w:b/>
          <w:bCs/>
          <w:sz w:val="22"/>
          <w:szCs w:val="22"/>
        </w:rPr>
      </w:pPr>
      <w:r>
        <w:rPr>
          <w:rStyle w:val="a5"/>
          <w:b/>
          <w:bCs/>
          <w:sz w:val="22"/>
          <w:szCs w:val="22"/>
        </w:rPr>
        <w:t>ОПЛАТА УСЛУГ</w:t>
      </w:r>
    </w:p>
    <w:p w:rsidR="00CA23E9" w:rsidRDefault="00CA23E9">
      <w:pPr>
        <w:pStyle w:val="a8"/>
        <w:tabs>
          <w:tab w:val="left" w:pos="284"/>
        </w:tabs>
        <w:ind w:left="0"/>
        <w:rPr>
          <w:rStyle w:val="a5"/>
          <w:b/>
          <w:bCs/>
          <w:sz w:val="22"/>
          <w:szCs w:val="22"/>
        </w:rPr>
      </w:pPr>
    </w:p>
    <w:p w:rsidR="00CA23E9" w:rsidRDefault="002906FF">
      <w:pPr>
        <w:pStyle w:val="a6"/>
        <w:numPr>
          <w:ilvl w:val="1"/>
          <w:numId w:val="14"/>
        </w:numPr>
        <w:shd w:val="clear" w:color="auto" w:fill="FFFFFF"/>
        <w:jc w:val="both"/>
        <w:rPr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 xml:space="preserve">Стоимость Услуг и способы оплаты Услуг Заказчиком, описание предоставляемых Исполнителем дополнительных возможностей для оплаты и получения Услуг публикуются на сайте: </w:t>
      </w:r>
      <w:hyperlink r:id="rId12" w:history="1">
        <w:r w:rsidR="00093356">
          <w:rPr>
            <w:rStyle w:val="Hyperlink3"/>
            <w:sz w:val="22"/>
            <w:szCs w:val="22"/>
          </w:rPr>
          <w:t>https://aromaacademy.soholms.com/</w:t>
        </w:r>
      </w:hyperlink>
      <w:r>
        <w:rPr>
          <w:rStyle w:val="a5"/>
          <w:sz w:val="22"/>
          <w:szCs w:val="22"/>
          <w:lang w:val="ru-RU"/>
        </w:rPr>
        <w:t>.</w:t>
      </w:r>
    </w:p>
    <w:p w:rsidR="00CA23E9" w:rsidRDefault="002906FF">
      <w:pPr>
        <w:pStyle w:val="a6"/>
        <w:numPr>
          <w:ilvl w:val="1"/>
          <w:numId w:val="14"/>
        </w:numPr>
        <w:shd w:val="clear" w:color="auto" w:fill="FFFFFF"/>
        <w:jc w:val="both"/>
        <w:rPr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 xml:space="preserve">Стоимость Услуги может быть изменена Исполнителем в одностороннем порядке. Стоимость на заказанные и оплаченные Заказчиком Услуги изменению не подлежит. </w:t>
      </w:r>
    </w:p>
    <w:p w:rsidR="00CA23E9" w:rsidRDefault="002906FF">
      <w:pPr>
        <w:pStyle w:val="a8"/>
        <w:numPr>
          <w:ilvl w:val="1"/>
          <w:numId w:val="14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Все расчеты по Договору производятся в рублях РФ.</w:t>
      </w:r>
    </w:p>
    <w:p w:rsidR="00CA23E9" w:rsidRDefault="002906FF">
      <w:pPr>
        <w:pStyle w:val="a6"/>
        <w:numPr>
          <w:ilvl w:val="1"/>
          <w:numId w:val="14"/>
        </w:numPr>
        <w:shd w:val="clear" w:color="auto" w:fill="FFFFFF"/>
        <w:jc w:val="both"/>
        <w:rPr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Оплата Услуг производит</w:t>
      </w:r>
      <w:r>
        <w:rPr>
          <w:rStyle w:val="a5"/>
          <w:sz w:val="22"/>
          <w:szCs w:val="22"/>
          <w:lang w:val="ru-RU"/>
        </w:rPr>
        <w:t>ся:</w:t>
      </w:r>
    </w:p>
    <w:p w:rsidR="00CA23E9" w:rsidRDefault="002906FF">
      <w:pPr>
        <w:pStyle w:val="a6"/>
        <w:shd w:val="clear" w:color="auto" w:fill="FFFFFF"/>
        <w:tabs>
          <w:tab w:val="left" w:pos="993"/>
          <w:tab w:val="left" w:pos="1134"/>
        </w:tabs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ab/>
        <w:t>- банковским переводом (по квитанции или из учетной записи на Сайте по реквизитам счета) на банковский счет Исполнителя. По запросу Заказчика Исполнитель выставляет счет;</w:t>
      </w:r>
    </w:p>
    <w:p w:rsidR="00CA23E9" w:rsidRDefault="002906FF">
      <w:pPr>
        <w:pStyle w:val="a6"/>
        <w:shd w:val="clear" w:color="auto" w:fill="FFFFFF"/>
        <w:tabs>
          <w:tab w:val="left" w:pos="993"/>
          <w:tab w:val="left" w:pos="1134"/>
        </w:tabs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ab/>
        <w:t xml:space="preserve">- для юридических лиц и индивидуальных предпринимателей допускается также </w:t>
      </w:r>
      <w:r>
        <w:rPr>
          <w:rStyle w:val="a5"/>
          <w:sz w:val="22"/>
          <w:szCs w:val="22"/>
          <w:lang w:val="ru-RU"/>
        </w:rPr>
        <w:t>оплата с использованием корпоративной банковской карты, оформленной на соответствующее юридическое лицо или индивидуального предпринимателя.</w:t>
      </w:r>
    </w:p>
    <w:p w:rsidR="00CA23E9" w:rsidRDefault="002906FF" w:rsidP="002906FF">
      <w:pPr>
        <w:pStyle w:val="a6"/>
        <w:numPr>
          <w:ilvl w:val="1"/>
          <w:numId w:val="16"/>
        </w:numPr>
        <w:shd w:val="clear" w:color="auto" w:fill="FFFFFF"/>
        <w:jc w:val="both"/>
        <w:rPr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lastRenderedPageBreak/>
        <w:t>Исполнитель оставляет за собой право аннулировать оплату, если:</w:t>
      </w:r>
    </w:p>
    <w:p w:rsidR="00CA23E9" w:rsidRDefault="002906FF" w:rsidP="002906FF">
      <w:pPr>
        <w:pStyle w:val="a8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 платежная информация Заказчика указана неправильно</w:t>
      </w:r>
      <w:r>
        <w:rPr>
          <w:rStyle w:val="a5"/>
          <w:sz w:val="22"/>
          <w:szCs w:val="22"/>
        </w:rPr>
        <w:t xml:space="preserve"> или не поддается проверке;</w:t>
      </w:r>
    </w:p>
    <w:p w:rsidR="00CA23E9" w:rsidRDefault="002906FF" w:rsidP="002906FF">
      <w:pPr>
        <w:pStyle w:val="a8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 Заказ на Услуги от Заказчика выглядит необычным или мошенническим.</w:t>
      </w:r>
    </w:p>
    <w:p w:rsidR="00CA23E9" w:rsidRDefault="002906FF" w:rsidP="002906FF">
      <w:pPr>
        <w:pStyle w:val="a8"/>
        <w:numPr>
          <w:ilvl w:val="1"/>
          <w:numId w:val="19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Безопасность, а также иные условия использования выбранных Заказчиком способов оплаты, выходят за рамки Договора и регулируются соответствующими платежными сист</w:t>
      </w:r>
      <w:r>
        <w:rPr>
          <w:rStyle w:val="a5"/>
          <w:sz w:val="22"/>
          <w:szCs w:val="22"/>
        </w:rPr>
        <w:t>емами.</w:t>
      </w:r>
    </w:p>
    <w:p w:rsidR="00CA23E9" w:rsidRDefault="002906FF" w:rsidP="002906FF">
      <w:pPr>
        <w:pStyle w:val="a8"/>
        <w:numPr>
          <w:ilvl w:val="1"/>
          <w:numId w:val="19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При оплате Услуг Заказчик обязан указать в форме Заказа и оплаты все требуемые данные. При оплате безналичным переводом на основании выставленного счета Заказчик обязан указать в платежном документе данные, включенные в выставленный на оплату счет.</w:t>
      </w:r>
    </w:p>
    <w:p w:rsidR="00CA23E9" w:rsidRDefault="002906FF" w:rsidP="002906FF">
      <w:pPr>
        <w:pStyle w:val="a8"/>
        <w:numPr>
          <w:ilvl w:val="1"/>
          <w:numId w:val="19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Заказчик самостоятельно несет ответственность за ошибки, которые допущены им при оплате Услуг. Исполнитель не несет ответственности за убытки и иные неблагоприятные последствия, которые могут возникнуть у Заказчика и/или третьих лиц в случае неправильного </w:t>
      </w:r>
      <w:r>
        <w:rPr>
          <w:rStyle w:val="a5"/>
          <w:sz w:val="22"/>
          <w:szCs w:val="22"/>
        </w:rPr>
        <w:t>указания назначения платежа.</w:t>
      </w:r>
    </w:p>
    <w:p w:rsidR="00CA23E9" w:rsidRDefault="002906FF" w:rsidP="002906FF">
      <w:pPr>
        <w:pStyle w:val="a8"/>
        <w:numPr>
          <w:ilvl w:val="1"/>
          <w:numId w:val="20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Если оплата поступает в размере меньше стоимости Услуги (менее 100% стоимости Услуги), Договор считается незаключенным, если иное не указано в описании Услуги. Если оплата поступает в большем размере, Договор считается заключен</w:t>
      </w:r>
      <w:r>
        <w:rPr>
          <w:rStyle w:val="a5"/>
          <w:sz w:val="22"/>
          <w:szCs w:val="22"/>
        </w:rPr>
        <w:t xml:space="preserve">ным, при этом Заказчик обязан уведомить Исполнителя об ошибочно перечисленной сумме. Сумма, превышающая стоимость Услуг, возвращается на счет Заказчика в течение 5 (пяти) рабочих дней </w:t>
      </w:r>
      <w:proofErr w:type="gramStart"/>
      <w:r>
        <w:rPr>
          <w:rStyle w:val="a5"/>
          <w:sz w:val="22"/>
          <w:szCs w:val="22"/>
        </w:rPr>
        <w:t>с даты принятия</w:t>
      </w:r>
      <w:proofErr w:type="gramEnd"/>
      <w:r>
        <w:rPr>
          <w:rStyle w:val="a5"/>
          <w:sz w:val="22"/>
          <w:szCs w:val="22"/>
        </w:rPr>
        <w:t xml:space="preserve"> решения о возврате оплаты.</w:t>
      </w:r>
    </w:p>
    <w:p w:rsidR="00CA23E9" w:rsidRDefault="002906FF" w:rsidP="002906FF">
      <w:pPr>
        <w:pStyle w:val="a8"/>
        <w:numPr>
          <w:ilvl w:val="1"/>
          <w:numId w:val="21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При отсутствии и/или неправил</w:t>
      </w:r>
      <w:r>
        <w:rPr>
          <w:rStyle w:val="a5"/>
          <w:sz w:val="22"/>
          <w:szCs w:val="22"/>
        </w:rPr>
        <w:t>ьном указании требуемых сведений Исполнитель может по своему усмотрению считать, что обязательства по оплате не выполнены Заказчиком надлежащим образом, либо самостоятельно идентифицировать платеж согласно данным собственного учета.</w:t>
      </w:r>
    </w:p>
    <w:p w:rsidR="00CA23E9" w:rsidRDefault="002906FF" w:rsidP="002906FF">
      <w:pPr>
        <w:pStyle w:val="a8"/>
        <w:numPr>
          <w:ilvl w:val="1"/>
          <w:numId w:val="21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Оплата считается соверш</w:t>
      </w:r>
      <w:r>
        <w:rPr>
          <w:rStyle w:val="a5"/>
          <w:sz w:val="22"/>
          <w:szCs w:val="22"/>
        </w:rPr>
        <w:t>енной Заказчиком в момент зачисления денежных средств на расчетный счет Исполнителя либо, при оплате Услуг с использованием платежных систем - в момент получения Исполнителем от платежной системы информации о поступлении платежа за Услуги.</w:t>
      </w:r>
    </w:p>
    <w:p w:rsidR="00CA23E9" w:rsidRDefault="002906FF" w:rsidP="002906FF">
      <w:pPr>
        <w:pStyle w:val="a8"/>
        <w:numPr>
          <w:ilvl w:val="1"/>
          <w:numId w:val="21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Заказчикам - юри</w:t>
      </w:r>
      <w:r>
        <w:rPr>
          <w:rStyle w:val="a5"/>
          <w:sz w:val="22"/>
          <w:szCs w:val="22"/>
        </w:rPr>
        <w:t>дическим лицам и индивидуальным предпринимателям Исполнитель после оказания Услуги, по запросу, направляет по адресу электронной почты копии акта об оказанных Услугах, а также, по дополнительному запросу, направляет оригиналы указанных документов почтой по</w:t>
      </w:r>
      <w:r>
        <w:rPr>
          <w:rStyle w:val="a5"/>
          <w:sz w:val="22"/>
          <w:szCs w:val="22"/>
        </w:rPr>
        <w:t xml:space="preserve"> почтовому адресу, указанному Заказчиком. Один экземпляр акта должен быть подписан Заказчиком и возвращён по почте Исполнителю в срок не позднее 5 (пяти) календарных дней </w:t>
      </w:r>
      <w:proofErr w:type="gramStart"/>
      <w:r>
        <w:rPr>
          <w:rStyle w:val="a5"/>
          <w:sz w:val="22"/>
          <w:szCs w:val="22"/>
        </w:rPr>
        <w:t>с даты</w:t>
      </w:r>
      <w:proofErr w:type="gramEnd"/>
      <w:r>
        <w:rPr>
          <w:rStyle w:val="a5"/>
          <w:sz w:val="22"/>
          <w:szCs w:val="22"/>
        </w:rPr>
        <w:t xml:space="preserve"> его получения.</w:t>
      </w:r>
    </w:p>
    <w:p w:rsidR="00CA23E9" w:rsidRDefault="002906FF">
      <w:pPr>
        <w:ind w:firstLine="567"/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 xml:space="preserve">В случае если Исполнитель не получил от Заказчика подписанного </w:t>
      </w:r>
      <w:r>
        <w:rPr>
          <w:rStyle w:val="a5"/>
          <w:sz w:val="22"/>
          <w:szCs w:val="22"/>
          <w:lang w:val="ru-RU"/>
        </w:rPr>
        <w:t>акта или мотивированного отказа в срок, указанный в Договоре, Услуги считаются оказанными Исполнителем надлежащим образом и в полном объеме.</w:t>
      </w:r>
    </w:p>
    <w:p w:rsidR="00CA23E9" w:rsidRDefault="002906FF" w:rsidP="002906FF">
      <w:pPr>
        <w:pStyle w:val="a8"/>
        <w:numPr>
          <w:ilvl w:val="1"/>
          <w:numId w:val="22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Заказчик вправе отказаться от исполнения Договора в одностороннем порядке, направив Исполнителю письменное заявлени</w:t>
      </w:r>
      <w:r>
        <w:rPr>
          <w:rStyle w:val="a5"/>
          <w:sz w:val="22"/>
          <w:szCs w:val="22"/>
        </w:rPr>
        <w:t>е о расторжении не позднее, чем за 5 (пять) календарных дней до начала оказания Услуг.</w:t>
      </w:r>
      <w:r>
        <w:rPr>
          <w:rStyle w:val="a5"/>
          <w:sz w:val="22"/>
          <w:szCs w:val="22"/>
        </w:rPr>
        <w:t> </w:t>
      </w:r>
      <w:r>
        <w:rPr>
          <w:rStyle w:val="a5"/>
          <w:sz w:val="22"/>
          <w:szCs w:val="22"/>
        </w:rPr>
        <w:t xml:space="preserve">В этом случае к возврату подлежит фактически уплаченная стоимость Услуг за вычетом понесенных расходов Исполнителя. </w:t>
      </w:r>
    </w:p>
    <w:p w:rsidR="00CA23E9" w:rsidRDefault="002906FF">
      <w:pPr>
        <w:pStyle w:val="a8"/>
        <w:tabs>
          <w:tab w:val="left" w:pos="851"/>
          <w:tab w:val="left" w:pos="1134"/>
        </w:tabs>
        <w:ind w:left="0"/>
        <w:jc w:val="both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ab/>
        <w:t>К расходам Исполнителя относятся (но не ограничиваю</w:t>
      </w:r>
      <w:r>
        <w:rPr>
          <w:rStyle w:val="a5"/>
          <w:sz w:val="22"/>
          <w:szCs w:val="22"/>
        </w:rPr>
        <w:t>тся) в частности, комиссии банковских, кредитных организаций и соответствующих платежных систем за осуществление возврата денежных средств, расходы на оплату услуг третьих лиц, а также стоимость материалов, предоставленных Заказчику и иные расходы, понесен</w:t>
      </w:r>
      <w:r>
        <w:rPr>
          <w:rStyle w:val="a5"/>
          <w:sz w:val="22"/>
          <w:szCs w:val="22"/>
        </w:rPr>
        <w:t>ные Исполнителем в процессе оказания Услуг Заказчику.</w:t>
      </w:r>
    </w:p>
    <w:p w:rsidR="00CA23E9" w:rsidRDefault="002906FF">
      <w:pPr>
        <w:pStyle w:val="a8"/>
        <w:tabs>
          <w:tab w:val="left" w:pos="851"/>
          <w:tab w:val="left" w:pos="1134"/>
        </w:tabs>
        <w:ind w:left="0"/>
        <w:jc w:val="both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ab/>
        <w:t>Доступ Заказчика к материалам (базе знаний), который предоставляется в момент совершения Акцепта Оферты, путем предоставления логина и пароля на электронную почту Заказчика для доступа в личный кабинет</w:t>
      </w:r>
      <w:r>
        <w:rPr>
          <w:rStyle w:val="a5"/>
          <w:sz w:val="22"/>
          <w:szCs w:val="22"/>
        </w:rPr>
        <w:t xml:space="preserve"> (консультации, диагностика, предоставление доступа к письменным, ауди</w:t>
      </w:r>
      <w:proofErr w:type="gramStart"/>
      <w:r>
        <w:rPr>
          <w:rStyle w:val="a5"/>
          <w:sz w:val="22"/>
          <w:szCs w:val="22"/>
        </w:rPr>
        <w:t>о-</w:t>
      </w:r>
      <w:proofErr w:type="gramEnd"/>
      <w:r>
        <w:rPr>
          <w:rStyle w:val="a5"/>
          <w:sz w:val="22"/>
          <w:szCs w:val="22"/>
        </w:rPr>
        <w:t xml:space="preserve"> видео, материалам, схемам, рекомендациям, индивидуальным графикам, гидам и т.д.), считается надлежаще оказанной Услугой в части предоставления доступа к базе знаний Заказчику, в этом </w:t>
      </w:r>
      <w:r>
        <w:rPr>
          <w:rStyle w:val="a5"/>
          <w:sz w:val="22"/>
          <w:szCs w:val="22"/>
        </w:rPr>
        <w:t>случае сумма фактически уплаченной стоимости за оказанные Исполнителем Услуги возврату не подлежит.</w:t>
      </w:r>
    </w:p>
    <w:p w:rsidR="00CA23E9" w:rsidRDefault="002906FF" w:rsidP="002906FF">
      <w:pPr>
        <w:pStyle w:val="a8"/>
        <w:numPr>
          <w:ilvl w:val="1"/>
          <w:numId w:val="22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В случае отказа от договора Заказчиком после предоставления доступа Заказчика к материалам в рамках получения информационно-консультационных услуг (курсам, </w:t>
      </w:r>
      <w:r>
        <w:rPr>
          <w:rStyle w:val="a5"/>
          <w:sz w:val="22"/>
          <w:szCs w:val="22"/>
        </w:rPr>
        <w:t xml:space="preserve">текстам, </w:t>
      </w:r>
      <w:proofErr w:type="spellStart"/>
      <w:r>
        <w:rPr>
          <w:rStyle w:val="a5"/>
          <w:sz w:val="22"/>
          <w:szCs w:val="22"/>
        </w:rPr>
        <w:t>видеоурокам</w:t>
      </w:r>
      <w:proofErr w:type="spellEnd"/>
      <w:r>
        <w:rPr>
          <w:rStyle w:val="a5"/>
          <w:sz w:val="22"/>
          <w:szCs w:val="22"/>
        </w:rPr>
        <w:t xml:space="preserve">, видео-лекциям и т.д.), возврат стоимости услуг осуществляется, в </w:t>
      </w:r>
      <w:proofErr w:type="gramStart"/>
      <w:r>
        <w:rPr>
          <w:rStyle w:val="a5"/>
          <w:sz w:val="22"/>
          <w:szCs w:val="22"/>
        </w:rPr>
        <w:t>случае</w:t>
      </w:r>
      <w:proofErr w:type="gramEnd"/>
      <w:r>
        <w:rPr>
          <w:rStyle w:val="a5"/>
          <w:sz w:val="22"/>
          <w:szCs w:val="22"/>
        </w:rPr>
        <w:t xml:space="preserve"> когда Заказчик ни разу не открывал образовательную платформу. </w:t>
      </w:r>
      <w:proofErr w:type="gramStart"/>
      <w:r>
        <w:rPr>
          <w:rStyle w:val="a5"/>
          <w:sz w:val="22"/>
          <w:szCs w:val="22"/>
        </w:rPr>
        <w:t>В ином случае, материалы обучения считаются выданными полностью и услуга полностью и в срок оказанно</w:t>
      </w:r>
      <w:r>
        <w:rPr>
          <w:rStyle w:val="a5"/>
          <w:sz w:val="22"/>
          <w:szCs w:val="22"/>
        </w:rPr>
        <w:t>й.</w:t>
      </w:r>
      <w:proofErr w:type="gramEnd"/>
    </w:p>
    <w:p w:rsidR="00CA23E9" w:rsidRDefault="002906FF">
      <w:pPr>
        <w:tabs>
          <w:tab w:val="left" w:pos="567"/>
          <w:tab w:val="left" w:pos="851"/>
          <w:tab w:val="left" w:pos="1134"/>
        </w:tabs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ab/>
        <w:t xml:space="preserve">Денежные средства возвращаются исключительно путем перечисления по банковским реквизитам Заказчика не ранее, чем через 10 (десять) рабочих дней </w:t>
      </w:r>
      <w:proofErr w:type="gramStart"/>
      <w:r>
        <w:rPr>
          <w:rStyle w:val="a5"/>
          <w:sz w:val="22"/>
          <w:szCs w:val="22"/>
          <w:lang w:val="ru-RU"/>
        </w:rPr>
        <w:t>с даты получения</w:t>
      </w:r>
      <w:proofErr w:type="gramEnd"/>
      <w:r>
        <w:rPr>
          <w:rStyle w:val="a5"/>
          <w:sz w:val="22"/>
          <w:szCs w:val="22"/>
          <w:lang w:val="ru-RU"/>
        </w:rPr>
        <w:t xml:space="preserve"> уведомления </w:t>
      </w:r>
      <w:r>
        <w:rPr>
          <w:rStyle w:val="a5"/>
          <w:sz w:val="22"/>
          <w:szCs w:val="22"/>
          <w:lang w:val="ru-RU"/>
        </w:rPr>
        <w:lastRenderedPageBreak/>
        <w:t xml:space="preserve">Исполнителем. Возможность возврата путем передачи наличных денежных средств </w:t>
      </w:r>
      <w:r>
        <w:rPr>
          <w:rStyle w:val="a5"/>
          <w:sz w:val="22"/>
          <w:szCs w:val="22"/>
          <w:lang w:val="ru-RU"/>
        </w:rPr>
        <w:t>исключена.</w:t>
      </w:r>
    </w:p>
    <w:p w:rsidR="00CA23E9" w:rsidRDefault="00CA23E9">
      <w:pPr>
        <w:jc w:val="both"/>
        <w:rPr>
          <w:sz w:val="22"/>
          <w:szCs w:val="22"/>
          <w:lang w:val="ru-RU"/>
        </w:rPr>
      </w:pPr>
    </w:p>
    <w:p w:rsidR="00CA23E9" w:rsidRDefault="002906FF" w:rsidP="002906FF">
      <w:pPr>
        <w:pStyle w:val="a8"/>
        <w:numPr>
          <w:ilvl w:val="0"/>
          <w:numId w:val="23"/>
        </w:numPr>
        <w:jc w:val="center"/>
        <w:rPr>
          <w:sz w:val="22"/>
          <w:szCs w:val="22"/>
        </w:rPr>
      </w:pPr>
      <w:r>
        <w:rPr>
          <w:rStyle w:val="a5"/>
          <w:b/>
          <w:bCs/>
          <w:sz w:val="22"/>
          <w:szCs w:val="22"/>
        </w:rPr>
        <w:t>ПРАВА И ОБЯЗАННОСТИ СТОРОН</w:t>
      </w:r>
    </w:p>
    <w:p w:rsidR="00CA23E9" w:rsidRDefault="00CA23E9">
      <w:pPr>
        <w:pStyle w:val="a8"/>
        <w:tabs>
          <w:tab w:val="left" w:pos="284"/>
        </w:tabs>
        <w:ind w:left="0"/>
        <w:rPr>
          <w:sz w:val="22"/>
          <w:szCs w:val="22"/>
        </w:rPr>
      </w:pPr>
    </w:p>
    <w:p w:rsidR="00CA23E9" w:rsidRDefault="002906FF" w:rsidP="002906FF">
      <w:pPr>
        <w:pStyle w:val="a8"/>
        <w:numPr>
          <w:ilvl w:val="1"/>
          <w:numId w:val="25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Исполнитель обязан:</w:t>
      </w:r>
    </w:p>
    <w:p w:rsidR="00CA23E9" w:rsidRDefault="002906FF" w:rsidP="002906FF">
      <w:pPr>
        <w:pStyle w:val="a8"/>
        <w:numPr>
          <w:ilvl w:val="2"/>
          <w:numId w:val="25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предоставить Заказчику достоверную информацию об оказываемых Услугах;</w:t>
      </w:r>
    </w:p>
    <w:p w:rsidR="00CA23E9" w:rsidRDefault="002906FF" w:rsidP="002906FF">
      <w:pPr>
        <w:pStyle w:val="a8"/>
        <w:numPr>
          <w:ilvl w:val="2"/>
          <w:numId w:val="25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указывать на Сайте актуальную стоимость за оказываемые Услуги;</w:t>
      </w:r>
    </w:p>
    <w:p w:rsidR="00CA23E9" w:rsidRDefault="002906FF" w:rsidP="002906FF">
      <w:pPr>
        <w:pStyle w:val="a8"/>
        <w:numPr>
          <w:ilvl w:val="2"/>
          <w:numId w:val="25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сохранять в конфиденциальности персональные данные Заказчика в </w:t>
      </w:r>
      <w:r>
        <w:rPr>
          <w:rStyle w:val="a5"/>
          <w:sz w:val="22"/>
          <w:szCs w:val="22"/>
        </w:rPr>
        <w:t xml:space="preserve">соответствии с Политикой конфиденциальности, расположенной на сайте: </w:t>
      </w:r>
      <w:hyperlink r:id="rId13" w:history="1">
        <w:r w:rsidR="00093356">
          <w:rPr>
            <w:rStyle w:val="Hyperlink4"/>
          </w:rPr>
          <w:t>https://aromaacademy.soholms.com/</w:t>
        </w:r>
      </w:hyperlink>
      <w:r>
        <w:rPr>
          <w:rStyle w:val="a5"/>
          <w:shd w:val="clear" w:color="auto" w:fill="FFFFFF"/>
        </w:rPr>
        <w:t>.</w:t>
      </w:r>
    </w:p>
    <w:p w:rsidR="00CA23E9" w:rsidRDefault="002906FF" w:rsidP="002906FF">
      <w:pPr>
        <w:pStyle w:val="a8"/>
        <w:numPr>
          <w:ilvl w:val="1"/>
          <w:numId w:val="26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Исполнитель вправе:</w:t>
      </w:r>
    </w:p>
    <w:p w:rsidR="00CA23E9" w:rsidRDefault="002906FF" w:rsidP="002906FF">
      <w:pPr>
        <w:pStyle w:val="a8"/>
        <w:numPr>
          <w:ilvl w:val="2"/>
          <w:numId w:val="26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прекратить оказание Услуги Заказчику и расторгнуть Договор в случае нарушения Заказчиком своих обязан</w:t>
      </w:r>
      <w:r>
        <w:rPr>
          <w:rStyle w:val="a5"/>
          <w:sz w:val="22"/>
          <w:szCs w:val="22"/>
        </w:rPr>
        <w:t>ностей по Договору;</w:t>
      </w:r>
    </w:p>
    <w:p w:rsidR="00CA23E9" w:rsidRDefault="002906FF" w:rsidP="002906FF">
      <w:pPr>
        <w:pStyle w:val="a8"/>
        <w:numPr>
          <w:ilvl w:val="2"/>
          <w:numId w:val="26"/>
        </w:numPr>
        <w:jc w:val="both"/>
        <w:rPr>
          <w:sz w:val="22"/>
          <w:szCs w:val="22"/>
        </w:rPr>
      </w:pPr>
      <w:proofErr w:type="gramStart"/>
      <w:r>
        <w:rPr>
          <w:rStyle w:val="a5"/>
          <w:sz w:val="22"/>
          <w:szCs w:val="22"/>
        </w:rPr>
        <w:t xml:space="preserve">обрабатывать персональных данные, предоставленные Заказчиком, в целях, способами и в порядке, предусмотренными в Политикой конфиденциальности, расположенной на сайте: </w:t>
      </w:r>
      <w:hyperlink r:id="rId14" w:history="1">
        <w:r w:rsidR="00093356">
          <w:rPr>
            <w:rStyle w:val="Hyperlink4"/>
          </w:rPr>
          <w:t>https://aromaacademy.soholms.com/</w:t>
        </w:r>
      </w:hyperlink>
      <w:r>
        <w:rPr>
          <w:rStyle w:val="a5"/>
          <w:sz w:val="22"/>
          <w:szCs w:val="22"/>
        </w:rPr>
        <w:t>;</w:t>
      </w:r>
      <w:proofErr w:type="gramEnd"/>
    </w:p>
    <w:p w:rsidR="00CA23E9" w:rsidRDefault="002906FF" w:rsidP="002906FF">
      <w:pPr>
        <w:pStyle w:val="a8"/>
        <w:numPr>
          <w:ilvl w:val="2"/>
          <w:numId w:val="26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вре</w:t>
      </w:r>
      <w:r>
        <w:rPr>
          <w:rStyle w:val="a5"/>
          <w:sz w:val="22"/>
          <w:szCs w:val="22"/>
        </w:rPr>
        <w:t>менно приостановить оказание Заказчику Услуг по техническим, технологическим или иным причинам, препятствующим оказанию Услуг, на время устранения таких причин;</w:t>
      </w:r>
    </w:p>
    <w:p w:rsidR="00CA23E9" w:rsidRDefault="002906FF" w:rsidP="002906FF">
      <w:pPr>
        <w:pStyle w:val="a8"/>
        <w:numPr>
          <w:ilvl w:val="2"/>
          <w:numId w:val="27"/>
        </w:numPr>
        <w:rPr>
          <w:sz w:val="22"/>
          <w:szCs w:val="22"/>
        </w:rPr>
      </w:pPr>
      <w:r>
        <w:rPr>
          <w:rStyle w:val="a5"/>
          <w:sz w:val="22"/>
          <w:szCs w:val="22"/>
        </w:rPr>
        <w:t>запрашивать у Заказчика дополнительные сведения, необходимые для оказания Услуги;</w:t>
      </w:r>
    </w:p>
    <w:p w:rsidR="00CA23E9" w:rsidRDefault="002906FF" w:rsidP="002906FF">
      <w:pPr>
        <w:pStyle w:val="a8"/>
        <w:numPr>
          <w:ilvl w:val="2"/>
          <w:numId w:val="27"/>
        </w:numPr>
        <w:rPr>
          <w:sz w:val="22"/>
          <w:szCs w:val="22"/>
        </w:rPr>
      </w:pPr>
      <w:r>
        <w:rPr>
          <w:rStyle w:val="a5"/>
          <w:sz w:val="22"/>
          <w:szCs w:val="22"/>
        </w:rPr>
        <w:t>не приступать</w:t>
      </w:r>
      <w:r>
        <w:rPr>
          <w:rStyle w:val="a5"/>
          <w:sz w:val="22"/>
          <w:szCs w:val="22"/>
        </w:rPr>
        <w:t xml:space="preserve"> к оказанию Услуг в случаях:</w:t>
      </w:r>
    </w:p>
    <w:p w:rsidR="00CA23E9" w:rsidRDefault="002906FF" w:rsidP="002906FF">
      <w:pPr>
        <w:widowControl/>
        <w:numPr>
          <w:ilvl w:val="2"/>
          <w:numId w:val="29"/>
        </w:numPr>
        <w:suppressAutoHyphens w:val="0"/>
        <w:rPr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отсутствия оплаты полностью за Услуги;</w:t>
      </w:r>
    </w:p>
    <w:p w:rsidR="00CA23E9" w:rsidRDefault="002906FF" w:rsidP="002906FF">
      <w:pPr>
        <w:widowControl/>
        <w:numPr>
          <w:ilvl w:val="2"/>
          <w:numId w:val="29"/>
        </w:numPr>
        <w:suppressAutoHyphens w:val="0"/>
        <w:jc w:val="both"/>
        <w:rPr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если Заказчик не представил или не в полном объёме представил сведения, информацию или документы, необходимые для оказания Услуг.</w:t>
      </w:r>
    </w:p>
    <w:p w:rsidR="00CA23E9" w:rsidRDefault="002906FF" w:rsidP="002906FF">
      <w:pPr>
        <w:pStyle w:val="a8"/>
        <w:numPr>
          <w:ilvl w:val="2"/>
          <w:numId w:val="30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в одностороннем порядке изменять условия Договора, в том ч</w:t>
      </w:r>
      <w:r>
        <w:rPr>
          <w:rStyle w:val="a5"/>
          <w:sz w:val="22"/>
          <w:szCs w:val="22"/>
        </w:rPr>
        <w:t xml:space="preserve">исле описание, содержание и объем оказываемых по Договору Услуг, путем публикаций измененных условий на Сайте, без предварительного согласования с Заказчиком. Изменение стоимости Услуг не распространяется на уже оплаченные Заказчиком Услуги; </w:t>
      </w:r>
    </w:p>
    <w:p w:rsidR="00CA23E9" w:rsidRDefault="002906FF" w:rsidP="002906FF">
      <w:pPr>
        <w:pStyle w:val="a8"/>
        <w:numPr>
          <w:ilvl w:val="2"/>
          <w:numId w:val="27"/>
        </w:numPr>
        <w:jc w:val="both"/>
        <w:rPr>
          <w:sz w:val="22"/>
          <w:szCs w:val="22"/>
        </w:rPr>
      </w:pPr>
      <w:proofErr w:type="gramStart"/>
      <w:r>
        <w:rPr>
          <w:rStyle w:val="a5"/>
          <w:sz w:val="22"/>
          <w:szCs w:val="22"/>
        </w:rPr>
        <w:t>в случае если</w:t>
      </w:r>
      <w:r>
        <w:rPr>
          <w:rStyle w:val="a5"/>
          <w:sz w:val="22"/>
          <w:szCs w:val="22"/>
        </w:rPr>
        <w:t xml:space="preserve"> Заказчик нарушает правила поведения в процессе получения Услуг по Договору, а именно: разжигает межнациональные конфликты, отвлекает иных участников Услуг от потребления Услуг, рассылает спам (массовая рассылка рекламной информации), размещает несогласова</w:t>
      </w:r>
      <w:r>
        <w:rPr>
          <w:rStyle w:val="a5"/>
          <w:sz w:val="22"/>
          <w:szCs w:val="22"/>
        </w:rPr>
        <w:t>нную с Исполнителем рекламу, нецензурно высказывается, допускает хамство, оскорбление Исполнителя или иных участников, Исполнитель вправе заблокировать доступ Заказчика к Услугам без права на возврат денежных средств, оплаченных за</w:t>
      </w:r>
      <w:proofErr w:type="gramEnd"/>
      <w:r>
        <w:rPr>
          <w:rStyle w:val="a5"/>
          <w:sz w:val="22"/>
          <w:szCs w:val="22"/>
        </w:rPr>
        <w:t xml:space="preserve"> Услуги;</w:t>
      </w:r>
    </w:p>
    <w:p w:rsidR="00CA23E9" w:rsidRDefault="002906FF" w:rsidP="002906FF">
      <w:pPr>
        <w:pStyle w:val="a8"/>
        <w:numPr>
          <w:ilvl w:val="2"/>
          <w:numId w:val="27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оказать Услуги с</w:t>
      </w:r>
      <w:r>
        <w:rPr>
          <w:rStyle w:val="a5"/>
          <w:sz w:val="22"/>
          <w:szCs w:val="22"/>
        </w:rPr>
        <w:t xml:space="preserve"> надлежащим качеством, как лично, так и с привлечением третьих лиц;</w:t>
      </w:r>
    </w:p>
    <w:p w:rsidR="00CA23E9" w:rsidRDefault="002906FF" w:rsidP="002906FF">
      <w:pPr>
        <w:pStyle w:val="a8"/>
        <w:numPr>
          <w:ilvl w:val="2"/>
          <w:numId w:val="27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обеспечивать обратную связь с Заказчиком – в случае если оказанием Услуги предусмотрено таковое.</w:t>
      </w:r>
    </w:p>
    <w:p w:rsidR="00CA23E9" w:rsidRDefault="002906FF" w:rsidP="002906FF">
      <w:pPr>
        <w:pStyle w:val="a8"/>
        <w:numPr>
          <w:ilvl w:val="1"/>
          <w:numId w:val="32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Заказчик обязан:</w:t>
      </w:r>
    </w:p>
    <w:p w:rsidR="00CA23E9" w:rsidRDefault="002906FF">
      <w:pPr>
        <w:pStyle w:val="a8"/>
        <w:tabs>
          <w:tab w:val="left" w:pos="993"/>
        </w:tabs>
        <w:ind w:left="0"/>
        <w:jc w:val="both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 xml:space="preserve">          6.3.1. своими силами обеспечить себе доступ к персональному </w:t>
      </w:r>
      <w:r>
        <w:rPr>
          <w:rStyle w:val="a5"/>
          <w:sz w:val="22"/>
          <w:szCs w:val="22"/>
        </w:rPr>
        <w:t>устройству, мобильному устройству, оборудованным соответствующим программным обеспечением, в том числе способностью видео- и звуковоспроизведения, подключением к сети Интернет, с целью получения Услуг по Договору;</w:t>
      </w:r>
    </w:p>
    <w:p w:rsidR="00CA23E9" w:rsidRDefault="002906FF">
      <w:pPr>
        <w:pStyle w:val="a8"/>
        <w:tabs>
          <w:tab w:val="left" w:pos="993"/>
        </w:tabs>
        <w:ind w:left="0"/>
        <w:jc w:val="both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 xml:space="preserve">           6.3.2. соблюдать согласованный </w:t>
      </w:r>
      <w:r>
        <w:rPr>
          <w:rStyle w:val="a5"/>
          <w:sz w:val="22"/>
          <w:szCs w:val="22"/>
        </w:rPr>
        <w:t xml:space="preserve">Сторонами срок оказания Услуг в соответствии с выбранной Услугой, в том числе, своевременно и оперативно предоставлять необходимую информацию, подключаться к </w:t>
      </w:r>
      <w:proofErr w:type="spellStart"/>
      <w:r>
        <w:rPr>
          <w:rStyle w:val="a5"/>
          <w:sz w:val="22"/>
          <w:szCs w:val="22"/>
        </w:rPr>
        <w:t>вебинарам</w:t>
      </w:r>
      <w:proofErr w:type="spellEnd"/>
      <w:r>
        <w:rPr>
          <w:rStyle w:val="a5"/>
          <w:sz w:val="22"/>
          <w:szCs w:val="22"/>
        </w:rPr>
        <w:t xml:space="preserve"> (при наличии таковых), а также выполнять указания Заказчика, необходимые для полного и с</w:t>
      </w:r>
      <w:r>
        <w:rPr>
          <w:rStyle w:val="a5"/>
          <w:sz w:val="22"/>
          <w:szCs w:val="22"/>
        </w:rPr>
        <w:t>воевременного оказания Услуг.</w:t>
      </w:r>
    </w:p>
    <w:p w:rsidR="00CA23E9" w:rsidRDefault="00CA23E9">
      <w:pPr>
        <w:jc w:val="both"/>
        <w:rPr>
          <w:sz w:val="22"/>
          <w:szCs w:val="22"/>
          <w:lang w:val="ru-RU"/>
        </w:rPr>
      </w:pPr>
    </w:p>
    <w:p w:rsidR="00CA23E9" w:rsidRDefault="002906FF" w:rsidP="002906FF">
      <w:pPr>
        <w:pStyle w:val="a8"/>
        <w:numPr>
          <w:ilvl w:val="0"/>
          <w:numId w:val="34"/>
        </w:numPr>
        <w:jc w:val="center"/>
        <w:rPr>
          <w:rFonts w:ascii="Montserrat" w:eastAsia="Montserrat" w:hAnsi="Montserrat" w:cs="Montserrat"/>
          <w:sz w:val="22"/>
          <w:szCs w:val="22"/>
        </w:rPr>
      </w:pPr>
      <w:r>
        <w:rPr>
          <w:rStyle w:val="a5"/>
          <w:rFonts w:eastAsia="Montserrat" w:cs="Montserrat"/>
          <w:b/>
          <w:bCs/>
          <w:sz w:val="22"/>
          <w:szCs w:val="22"/>
        </w:rPr>
        <w:t>ИНТЕЛЛЕКТУАЛЬНАЯ СОБСТВЕННОСТЬ</w:t>
      </w:r>
      <w:r>
        <w:rPr>
          <w:rStyle w:val="a5"/>
          <w:rFonts w:eastAsia="Montserrat" w:cs="Montserrat"/>
          <w:b/>
          <w:bCs/>
          <w:sz w:val="22"/>
          <w:szCs w:val="22"/>
        </w:rPr>
        <w:t xml:space="preserve">. </w:t>
      </w:r>
      <w:r>
        <w:rPr>
          <w:rStyle w:val="a5"/>
          <w:rFonts w:eastAsia="Montserrat" w:cs="Montserrat"/>
          <w:b/>
          <w:bCs/>
        </w:rPr>
        <w:t>КОНФИДЕНЦИАЛЬНОСТЬ</w:t>
      </w:r>
    </w:p>
    <w:p w:rsidR="00CA23E9" w:rsidRDefault="00CA23E9">
      <w:pPr>
        <w:pStyle w:val="a8"/>
        <w:tabs>
          <w:tab w:val="left" w:pos="284"/>
        </w:tabs>
        <w:ind w:left="0"/>
        <w:rPr>
          <w:rStyle w:val="a5"/>
          <w:rFonts w:ascii="Montserrat" w:eastAsia="Montserrat" w:hAnsi="Montserrat" w:cs="Montserrat"/>
        </w:rPr>
      </w:pPr>
    </w:p>
    <w:p w:rsidR="00CA23E9" w:rsidRDefault="002906FF" w:rsidP="002906FF">
      <w:pPr>
        <w:pStyle w:val="a8"/>
        <w:numPr>
          <w:ilvl w:val="1"/>
          <w:numId w:val="36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Материалы, в том числе аудиовизуальные произведения, текстовые и графические материалы, программы для ЭВМ, товарные знаки и иные результаты интеллектуальной деятельности Исп</w:t>
      </w:r>
      <w:r>
        <w:rPr>
          <w:rStyle w:val="a5"/>
          <w:sz w:val="22"/>
          <w:szCs w:val="22"/>
        </w:rPr>
        <w:t xml:space="preserve">олнителя, размещенные на Сайте (например, такие, как, </w:t>
      </w:r>
      <w:proofErr w:type="gramStart"/>
      <w:r>
        <w:rPr>
          <w:rStyle w:val="a5"/>
          <w:sz w:val="22"/>
          <w:szCs w:val="22"/>
        </w:rPr>
        <w:t>но</w:t>
      </w:r>
      <w:proofErr w:type="gramEnd"/>
      <w:r>
        <w:rPr>
          <w:rStyle w:val="a5"/>
          <w:sz w:val="22"/>
          <w:szCs w:val="22"/>
        </w:rPr>
        <w:t xml:space="preserve"> не ограничиваясь, тексты, обучающие курсы, </w:t>
      </w:r>
      <w:proofErr w:type="spellStart"/>
      <w:r>
        <w:rPr>
          <w:rStyle w:val="a5"/>
          <w:sz w:val="22"/>
          <w:szCs w:val="22"/>
        </w:rPr>
        <w:t>вебинары</w:t>
      </w:r>
      <w:proofErr w:type="spellEnd"/>
      <w:r>
        <w:rPr>
          <w:rStyle w:val="a5"/>
          <w:sz w:val="22"/>
          <w:szCs w:val="22"/>
        </w:rPr>
        <w:t xml:space="preserve">, </w:t>
      </w:r>
      <w:proofErr w:type="spellStart"/>
      <w:r>
        <w:rPr>
          <w:rStyle w:val="a5"/>
          <w:sz w:val="22"/>
          <w:szCs w:val="22"/>
        </w:rPr>
        <w:t>видеоуроки</w:t>
      </w:r>
      <w:proofErr w:type="spellEnd"/>
      <w:r>
        <w:rPr>
          <w:rStyle w:val="a5"/>
          <w:sz w:val="22"/>
          <w:szCs w:val="22"/>
        </w:rPr>
        <w:t xml:space="preserve">, видео-лекции, как в записи, так и проводимым в формате онлайн – трансляций и презентаций, далее - материалы), являются собственностью </w:t>
      </w:r>
      <w:r>
        <w:rPr>
          <w:rStyle w:val="a5"/>
          <w:sz w:val="22"/>
          <w:szCs w:val="22"/>
        </w:rPr>
        <w:t>Исполнителя.</w:t>
      </w:r>
    </w:p>
    <w:p w:rsidR="00CA23E9" w:rsidRDefault="002906FF" w:rsidP="002906FF">
      <w:pPr>
        <w:pStyle w:val="a8"/>
        <w:numPr>
          <w:ilvl w:val="1"/>
          <w:numId w:val="37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Заказчик дает согласие на использование своего фот</w:t>
      </w:r>
      <w:proofErr w:type="gramStart"/>
      <w:r>
        <w:rPr>
          <w:rStyle w:val="a5"/>
          <w:sz w:val="22"/>
          <w:szCs w:val="22"/>
        </w:rPr>
        <w:t>о-</w:t>
      </w:r>
      <w:proofErr w:type="gramEnd"/>
      <w:r>
        <w:rPr>
          <w:rStyle w:val="a5"/>
          <w:sz w:val="22"/>
          <w:szCs w:val="22"/>
        </w:rPr>
        <w:t xml:space="preserve"> видео- изображения, вошедшего в материалы, указанные в настоящем пункте. В случае несогласия Заказчика с использованием его изображения, он обязан уведомить об этом Исполнителя до начала ока</w:t>
      </w:r>
      <w:r>
        <w:rPr>
          <w:rStyle w:val="a5"/>
          <w:sz w:val="22"/>
          <w:szCs w:val="22"/>
        </w:rPr>
        <w:t>зания Услуги в письменной форме по адресу электронной почты Исполнитель, указанному в разделе 12 Договора.</w:t>
      </w:r>
    </w:p>
    <w:p w:rsidR="00CA23E9" w:rsidRDefault="002906FF" w:rsidP="002906FF">
      <w:pPr>
        <w:pStyle w:val="a8"/>
        <w:numPr>
          <w:ilvl w:val="1"/>
          <w:numId w:val="37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lastRenderedPageBreak/>
        <w:t>Никакие права на любые материалы, размещенные на Сайте, не переходят к Заказчику в результате заключения Договора и использования Сайте.</w:t>
      </w:r>
    </w:p>
    <w:p w:rsidR="00CA23E9" w:rsidRDefault="002906FF" w:rsidP="002906FF">
      <w:pPr>
        <w:pStyle w:val="a8"/>
        <w:numPr>
          <w:ilvl w:val="1"/>
          <w:numId w:val="37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Все материал</w:t>
      </w:r>
      <w:r>
        <w:rPr>
          <w:rStyle w:val="a5"/>
          <w:sz w:val="22"/>
          <w:szCs w:val="22"/>
        </w:rPr>
        <w:t xml:space="preserve">ы, предоставляемые Исполнителем Заказчику в процессе оказания Услуг, предназначены только для использования Заказчиком. </w:t>
      </w:r>
    </w:p>
    <w:p w:rsidR="00CA23E9" w:rsidRDefault="002906FF" w:rsidP="002906FF">
      <w:pPr>
        <w:pStyle w:val="a8"/>
        <w:numPr>
          <w:ilvl w:val="1"/>
          <w:numId w:val="37"/>
        </w:numPr>
        <w:jc w:val="both"/>
        <w:rPr>
          <w:sz w:val="22"/>
          <w:szCs w:val="22"/>
        </w:rPr>
      </w:pPr>
      <w:proofErr w:type="gramStart"/>
      <w:r>
        <w:rPr>
          <w:rStyle w:val="a5"/>
          <w:sz w:val="22"/>
          <w:szCs w:val="22"/>
        </w:rPr>
        <w:t>Запрещено использование размещенных на Сайте материалов, воспроизведение и распространение их любыми способами, в том числе в интернете</w:t>
      </w:r>
      <w:r>
        <w:rPr>
          <w:rStyle w:val="a5"/>
          <w:sz w:val="22"/>
          <w:szCs w:val="22"/>
        </w:rPr>
        <w:t>, публичный показ, доведение до всеобщего сведения, передача третьим лицам, копирование (полное и частичное), перевод, переделка, создавать на их основе производные информационные продукты с целью извлечения прибыли, за исключением случаев, когда Исполните</w:t>
      </w:r>
      <w:r>
        <w:rPr>
          <w:rStyle w:val="a5"/>
          <w:sz w:val="22"/>
          <w:szCs w:val="22"/>
        </w:rPr>
        <w:t xml:space="preserve">ль дает прямое разрешение на такие действия. </w:t>
      </w:r>
      <w:proofErr w:type="gramEnd"/>
    </w:p>
    <w:p w:rsidR="00CA23E9" w:rsidRDefault="002906FF">
      <w:pPr>
        <w:tabs>
          <w:tab w:val="left" w:pos="567"/>
          <w:tab w:val="left" w:pos="993"/>
        </w:tabs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ab/>
        <w:t xml:space="preserve">Заказчик обязуется воздерживаться от осуществления записи материалов и их распространения (в том числе в форме размещения в сети Интернет, за плату, для передачи в коллективную/долевую собственность), а также </w:t>
      </w:r>
      <w:r>
        <w:rPr>
          <w:rStyle w:val="a5"/>
          <w:sz w:val="22"/>
          <w:szCs w:val="22"/>
          <w:lang w:val="ru-RU"/>
        </w:rPr>
        <w:t xml:space="preserve">от ретрансляции (в том числе платной) материалов для лиц, не заключавших с Исполнителем Договора на оказание Услуг. </w:t>
      </w:r>
    </w:p>
    <w:p w:rsidR="00CA23E9" w:rsidRDefault="002906FF">
      <w:pPr>
        <w:tabs>
          <w:tab w:val="left" w:pos="567"/>
          <w:tab w:val="left" w:pos="993"/>
        </w:tabs>
        <w:jc w:val="both"/>
        <w:rPr>
          <w:rStyle w:val="a5"/>
          <w:sz w:val="22"/>
          <w:szCs w:val="22"/>
          <w:shd w:val="clear" w:color="auto" w:fill="FFFF00"/>
          <w:lang w:val="ru-RU"/>
        </w:rPr>
      </w:pPr>
      <w:r>
        <w:rPr>
          <w:rStyle w:val="a5"/>
          <w:sz w:val="22"/>
          <w:szCs w:val="22"/>
          <w:lang w:val="ru-RU"/>
        </w:rPr>
        <w:tab/>
        <w:t>В случае нарушения условий настоящего пункта Исполнитель вправе приостановить доступ к материалам Услуг, отказаться от исполнения Договора</w:t>
      </w:r>
      <w:r>
        <w:rPr>
          <w:rStyle w:val="a5"/>
          <w:sz w:val="22"/>
          <w:szCs w:val="22"/>
          <w:lang w:val="ru-RU"/>
        </w:rPr>
        <w:t xml:space="preserve"> в одностороннем порядке и потребовать выплаты компенсации в размере 100 000 (сто тысяч) рублей за каждый случай нарушения, а также компенсации всех причиненных убытков, включая упущенную выгоду.</w:t>
      </w:r>
    </w:p>
    <w:p w:rsidR="00CA23E9" w:rsidRDefault="002906FF" w:rsidP="002906FF">
      <w:pPr>
        <w:pStyle w:val="a8"/>
        <w:numPr>
          <w:ilvl w:val="1"/>
          <w:numId w:val="37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В отношении материалов, находящихся на Сайте и которые предс</w:t>
      </w:r>
      <w:r>
        <w:rPr>
          <w:rStyle w:val="a5"/>
          <w:sz w:val="22"/>
          <w:szCs w:val="22"/>
        </w:rPr>
        <w:t xml:space="preserve">тавляют собой результаты интеллектуальной деятельности Исполнителя, Заказчику предоставляется простая (неисключительная) лицензия на территорию всего мира на срок оказания Услуг. По истечении указанного срока доступ к материалам может быть предоставлен за </w:t>
      </w:r>
      <w:r>
        <w:rPr>
          <w:rStyle w:val="a5"/>
          <w:sz w:val="22"/>
          <w:szCs w:val="22"/>
        </w:rPr>
        <w:t>дополнительную плату.</w:t>
      </w:r>
    </w:p>
    <w:p w:rsidR="00CA23E9" w:rsidRDefault="002906FF">
      <w:pPr>
        <w:ind w:firstLine="567"/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 xml:space="preserve">Результаты интеллектуальной деятельности Исполнителя могут быть использованы Заказчиком следующими способами: путём ознакомления с ним (путём просмотра, прочтения, прослушивания, иного ознакомления в зависимости от вида материалов, а </w:t>
      </w:r>
      <w:r>
        <w:rPr>
          <w:rStyle w:val="a5"/>
          <w:sz w:val="22"/>
          <w:szCs w:val="22"/>
          <w:lang w:val="ru-RU"/>
        </w:rPr>
        <w:t>также путём воспроизведения исключительно в личных целях).</w:t>
      </w:r>
    </w:p>
    <w:p w:rsidR="00CA23E9" w:rsidRDefault="002906FF" w:rsidP="002906FF">
      <w:pPr>
        <w:pStyle w:val="a8"/>
        <w:numPr>
          <w:ilvl w:val="0"/>
          <w:numId w:val="38"/>
        </w:numPr>
        <w:jc w:val="center"/>
        <w:rPr>
          <w:sz w:val="22"/>
          <w:szCs w:val="22"/>
        </w:rPr>
      </w:pPr>
      <w:r>
        <w:rPr>
          <w:rStyle w:val="a5"/>
          <w:b/>
          <w:bCs/>
          <w:sz w:val="22"/>
          <w:szCs w:val="22"/>
        </w:rPr>
        <w:t>ОТВЕТСТВЕННОСТЬ</w:t>
      </w:r>
    </w:p>
    <w:p w:rsidR="00CA23E9" w:rsidRDefault="00CA23E9">
      <w:pPr>
        <w:pStyle w:val="a8"/>
        <w:tabs>
          <w:tab w:val="left" w:pos="142"/>
          <w:tab w:val="left" w:pos="284"/>
        </w:tabs>
        <w:ind w:left="0"/>
        <w:rPr>
          <w:sz w:val="22"/>
          <w:szCs w:val="22"/>
        </w:rPr>
      </w:pPr>
    </w:p>
    <w:p w:rsidR="00CA23E9" w:rsidRDefault="002906FF" w:rsidP="002906FF">
      <w:pPr>
        <w:pStyle w:val="a8"/>
        <w:numPr>
          <w:ilvl w:val="1"/>
          <w:numId w:val="38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РФ.</w:t>
      </w:r>
    </w:p>
    <w:p w:rsidR="00CA23E9" w:rsidRDefault="002906FF" w:rsidP="002906FF">
      <w:pPr>
        <w:pStyle w:val="a8"/>
        <w:numPr>
          <w:ilvl w:val="1"/>
          <w:numId w:val="38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Заказчик несет ответственность и все риски в полном объеме за полноту и достоверность сведений (в том числе персональных данных), предоставленных Исполнителю при оформлении Заказа на Услуги, и отсутствие у Исполнителя актуальных сведений (в том числе персо</w:t>
      </w:r>
      <w:r>
        <w:rPr>
          <w:rStyle w:val="a5"/>
          <w:sz w:val="22"/>
          <w:szCs w:val="22"/>
        </w:rPr>
        <w:t>нальных данных), необходимых для исполнения обязательств по Договору.</w:t>
      </w:r>
    </w:p>
    <w:p w:rsidR="00CA23E9" w:rsidRDefault="002906FF">
      <w:pPr>
        <w:tabs>
          <w:tab w:val="left" w:pos="567"/>
          <w:tab w:val="left" w:pos="709"/>
          <w:tab w:val="left" w:pos="993"/>
        </w:tabs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ab/>
        <w:t>В случае невозможности исполнения Исполнителем своих обязательств по оказанию Услуги, по причине сообщения Заказчиком недостоверных сведений о себе, Исполнитель не несет ответственности</w:t>
      </w:r>
      <w:r>
        <w:rPr>
          <w:rStyle w:val="a5"/>
          <w:sz w:val="22"/>
          <w:szCs w:val="22"/>
          <w:lang w:val="ru-RU"/>
        </w:rPr>
        <w:t xml:space="preserve"> за неисполнение Заказа.</w:t>
      </w:r>
    </w:p>
    <w:p w:rsidR="00CA23E9" w:rsidRDefault="002906FF">
      <w:pPr>
        <w:tabs>
          <w:tab w:val="left" w:pos="567"/>
          <w:tab w:val="left" w:pos="709"/>
          <w:tab w:val="left" w:pos="993"/>
        </w:tabs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ab/>
        <w:t>Исполнитель вправе аннулировать Заказ на Услуги для Заказчика, по которому не указаны данные в соответствии с пунктом 3.3 Договора.</w:t>
      </w:r>
    </w:p>
    <w:p w:rsidR="00CA23E9" w:rsidRDefault="002906FF" w:rsidP="002906FF">
      <w:pPr>
        <w:pStyle w:val="a8"/>
        <w:numPr>
          <w:ilvl w:val="1"/>
          <w:numId w:val="38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Заказчик согласен, что он отправляет информацию по незащищенным каналам электронной связи / компью</w:t>
      </w:r>
      <w:r>
        <w:rPr>
          <w:rStyle w:val="a5"/>
          <w:sz w:val="22"/>
          <w:szCs w:val="22"/>
        </w:rPr>
        <w:t>терной сети и Исполнитель и принимает на себя риск наступления неблагоприятных последствий.</w:t>
      </w:r>
    </w:p>
    <w:p w:rsidR="00CA23E9" w:rsidRDefault="002906FF" w:rsidP="002906FF">
      <w:pPr>
        <w:pStyle w:val="a8"/>
        <w:numPr>
          <w:ilvl w:val="1"/>
          <w:numId w:val="38"/>
        </w:numPr>
        <w:jc w:val="both"/>
        <w:rPr>
          <w:sz w:val="22"/>
          <w:szCs w:val="22"/>
        </w:rPr>
      </w:pPr>
      <w:proofErr w:type="gramStart"/>
      <w:r>
        <w:rPr>
          <w:rStyle w:val="a5"/>
          <w:sz w:val="22"/>
          <w:szCs w:val="22"/>
        </w:rPr>
        <w:t>Исполнитель не предоставляет гарантий или каких-либо заверений (явных или подразумеваемых) в отношении последствий оказания Услуг и не гарантирует, и не предоставля</w:t>
      </w:r>
      <w:r>
        <w:rPr>
          <w:rStyle w:val="a5"/>
          <w:sz w:val="22"/>
          <w:szCs w:val="22"/>
        </w:rPr>
        <w:t>ет каких-либо заверений (явных или подразумеваемых) относительно эффекта или результата, на который по каким-либо причинам рассчитывал Заказчик при заказе Услуг, либо в процессе их оказания или в любой иной момент времени.</w:t>
      </w:r>
      <w:proofErr w:type="gramEnd"/>
    </w:p>
    <w:p w:rsidR="00CA23E9" w:rsidRDefault="002906FF" w:rsidP="002906FF">
      <w:pPr>
        <w:pStyle w:val="a8"/>
        <w:numPr>
          <w:ilvl w:val="1"/>
          <w:numId w:val="38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Исполнитель не несёт ответственно</w:t>
      </w:r>
      <w:r>
        <w:rPr>
          <w:rStyle w:val="a5"/>
          <w:sz w:val="22"/>
          <w:szCs w:val="22"/>
        </w:rPr>
        <w:t xml:space="preserve">сти за несоответствие оказываемых Услуг ожиданиям Заказчика и/или за его субъективную оценку содержания Услуг. Такое несоответствие ожиданиям и/или отрицательная субъективная оценка не являются основаниями считать Услуги оказанными некачественно, или не в </w:t>
      </w:r>
      <w:r>
        <w:rPr>
          <w:rStyle w:val="a5"/>
          <w:sz w:val="22"/>
          <w:szCs w:val="22"/>
        </w:rPr>
        <w:t>полном объёме.</w:t>
      </w:r>
    </w:p>
    <w:p w:rsidR="00CA23E9" w:rsidRDefault="002906FF" w:rsidP="002906FF">
      <w:pPr>
        <w:pStyle w:val="a8"/>
        <w:numPr>
          <w:ilvl w:val="1"/>
          <w:numId w:val="39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Исполнитель не несет никакой ответственности относительно понимания и применения Заказчиком рекомендаций и советов, предложенных в текстах, на виде</w:t>
      </w:r>
      <w:proofErr w:type="gramStart"/>
      <w:r>
        <w:rPr>
          <w:rStyle w:val="a5"/>
          <w:sz w:val="22"/>
          <w:szCs w:val="22"/>
        </w:rPr>
        <w:t>о-</w:t>
      </w:r>
      <w:proofErr w:type="gramEnd"/>
      <w:r>
        <w:rPr>
          <w:rStyle w:val="a5"/>
          <w:sz w:val="22"/>
          <w:szCs w:val="22"/>
        </w:rPr>
        <w:t xml:space="preserve">, </w:t>
      </w:r>
      <w:proofErr w:type="spellStart"/>
      <w:r>
        <w:rPr>
          <w:rStyle w:val="a5"/>
          <w:sz w:val="22"/>
          <w:szCs w:val="22"/>
        </w:rPr>
        <w:t>аудиоинструкциях</w:t>
      </w:r>
      <w:proofErr w:type="spellEnd"/>
      <w:r>
        <w:rPr>
          <w:rStyle w:val="a5"/>
          <w:sz w:val="22"/>
          <w:szCs w:val="22"/>
        </w:rPr>
        <w:t xml:space="preserve">, </w:t>
      </w:r>
      <w:proofErr w:type="spellStart"/>
      <w:r>
        <w:rPr>
          <w:rStyle w:val="a5"/>
          <w:sz w:val="22"/>
          <w:szCs w:val="22"/>
        </w:rPr>
        <w:t>вебинарах</w:t>
      </w:r>
      <w:proofErr w:type="spellEnd"/>
      <w:r>
        <w:rPr>
          <w:rStyle w:val="a5"/>
          <w:sz w:val="22"/>
          <w:szCs w:val="22"/>
        </w:rPr>
        <w:t>, курсах и иных материалах к Услугам. Все риски и ответственнос</w:t>
      </w:r>
      <w:r>
        <w:rPr>
          <w:rStyle w:val="a5"/>
          <w:sz w:val="22"/>
          <w:szCs w:val="22"/>
        </w:rPr>
        <w:t xml:space="preserve">ть за последствия применения полученной в результате применения информации несет Заказчик. </w:t>
      </w:r>
    </w:p>
    <w:p w:rsidR="00CA23E9" w:rsidRDefault="002906FF" w:rsidP="002906FF">
      <w:pPr>
        <w:pStyle w:val="a8"/>
        <w:numPr>
          <w:ilvl w:val="1"/>
          <w:numId w:val="39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Принятие решений на основе всей предоставленной Исполнителем в рамках оказания Услуг информации находится в исключительной компетенции Заказчика. Исполнитель не нес</w:t>
      </w:r>
      <w:r>
        <w:rPr>
          <w:rStyle w:val="a5"/>
          <w:sz w:val="22"/>
          <w:szCs w:val="22"/>
        </w:rPr>
        <w:t xml:space="preserve">ет ответственности за выводы, действия/бездействия, решения Заказчика. Заказчик соглашается с </w:t>
      </w:r>
      <w:r>
        <w:rPr>
          <w:rStyle w:val="a5"/>
          <w:sz w:val="22"/>
          <w:szCs w:val="22"/>
        </w:rPr>
        <w:lastRenderedPageBreak/>
        <w:t>тем, что он ответственен за все изменения, которые происходят в его деятельности и жизни.</w:t>
      </w:r>
    </w:p>
    <w:p w:rsidR="00CA23E9" w:rsidRDefault="002906FF" w:rsidP="002906FF">
      <w:pPr>
        <w:pStyle w:val="a8"/>
        <w:numPr>
          <w:ilvl w:val="1"/>
          <w:numId w:val="40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Исполнитель не несет ответственности за невозможность оказания Услуг Зак</w:t>
      </w:r>
      <w:r>
        <w:rPr>
          <w:rStyle w:val="a5"/>
          <w:sz w:val="22"/>
          <w:szCs w:val="22"/>
        </w:rPr>
        <w:t>азчику по причинам, не зависящим от Исполнителя, а именно: нарушение работы сети Интернет, неисполнения обязательств операторами связи, оборудования или программного обеспечения Заказчика. В данном случае Услуги считаются оказанными надлежащим образом и по</w:t>
      </w:r>
      <w:r>
        <w:rPr>
          <w:rStyle w:val="a5"/>
          <w:sz w:val="22"/>
          <w:szCs w:val="22"/>
        </w:rPr>
        <w:t>длежащим оплате в полном размере.</w:t>
      </w:r>
    </w:p>
    <w:p w:rsidR="00CA23E9" w:rsidRDefault="002906FF" w:rsidP="002906FF">
      <w:pPr>
        <w:pStyle w:val="a8"/>
        <w:numPr>
          <w:ilvl w:val="1"/>
          <w:numId w:val="40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Исполнитель не несет ответственности за содержание и функционирование внешних сайтов, ссылки на которые присутствуют на Сайте, а также любые негативные последствия и убытки Заказчика, связанные с посещением и использование</w:t>
      </w:r>
      <w:r>
        <w:rPr>
          <w:rStyle w:val="a5"/>
          <w:sz w:val="22"/>
          <w:szCs w:val="22"/>
        </w:rPr>
        <w:t>м Заказчиком таких сайтов или размещенных на них рекомендаций и информации.</w:t>
      </w:r>
    </w:p>
    <w:p w:rsidR="00CA23E9" w:rsidRDefault="002906FF" w:rsidP="002906FF">
      <w:pPr>
        <w:pStyle w:val="a8"/>
        <w:numPr>
          <w:ilvl w:val="1"/>
          <w:numId w:val="41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Исполнитель не несет ответственности за любой ущерб, причиненный компьютеру, мобильному устройству, возможностей и инструментов, любому другому оборудованию и вызванный или связанн</w:t>
      </w:r>
      <w:r>
        <w:rPr>
          <w:rStyle w:val="a5"/>
          <w:sz w:val="22"/>
          <w:szCs w:val="22"/>
        </w:rPr>
        <w:t>ый с использованием Сайта, Услуг, его разделов и сервисов.</w:t>
      </w:r>
    </w:p>
    <w:p w:rsidR="00CA23E9" w:rsidRDefault="002906FF" w:rsidP="002906FF">
      <w:pPr>
        <w:pStyle w:val="a8"/>
        <w:numPr>
          <w:ilvl w:val="1"/>
          <w:numId w:val="41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Исполнитель не гарантирует, что сервер, на котором размещен Сайт, свободен от ошибок и компьютерных вирусов и Исполнитель не несет какой-либо ответственности, если использование Сайта повлекло за с</w:t>
      </w:r>
      <w:r>
        <w:rPr>
          <w:rStyle w:val="a5"/>
          <w:sz w:val="22"/>
          <w:szCs w:val="22"/>
        </w:rPr>
        <w:t>обой утрату данных или порчу оборудования Заказчика.</w:t>
      </w:r>
    </w:p>
    <w:p w:rsidR="00CA23E9" w:rsidRDefault="002906FF" w:rsidP="002906FF">
      <w:pPr>
        <w:pStyle w:val="a8"/>
        <w:numPr>
          <w:ilvl w:val="1"/>
          <w:numId w:val="41"/>
        </w:numPr>
        <w:jc w:val="both"/>
        <w:rPr>
          <w:sz w:val="22"/>
          <w:szCs w:val="22"/>
        </w:rPr>
      </w:pPr>
      <w:proofErr w:type="gramStart"/>
      <w:r>
        <w:rPr>
          <w:rStyle w:val="a5"/>
          <w:sz w:val="22"/>
          <w:szCs w:val="22"/>
        </w:rPr>
        <w:t xml:space="preserve">Ни одна из Сторон не несет ответственность за полное или частичное неисполнение любых своих обязательств по Договору, если оно явилось следствием обстоятельств непреодолимой силы, </w:t>
      </w:r>
      <w:r>
        <w:rPr>
          <w:rStyle w:val="a5"/>
          <w:sz w:val="22"/>
          <w:szCs w:val="22"/>
        </w:rPr>
        <w:t>включая: действия орган</w:t>
      </w:r>
      <w:r>
        <w:rPr>
          <w:rStyle w:val="a5"/>
          <w:sz w:val="22"/>
          <w:szCs w:val="22"/>
        </w:rPr>
        <w:t xml:space="preserve">ов государственной власти (в </w:t>
      </w:r>
      <w:proofErr w:type="spellStart"/>
      <w:r>
        <w:rPr>
          <w:rStyle w:val="a5"/>
          <w:sz w:val="22"/>
          <w:szCs w:val="22"/>
        </w:rPr>
        <w:t>т.ч</w:t>
      </w:r>
      <w:proofErr w:type="spellEnd"/>
      <w:r>
        <w:rPr>
          <w:rStyle w:val="a5"/>
          <w:sz w:val="22"/>
          <w:szCs w:val="22"/>
        </w:rPr>
        <w:t>. принятие правовых актов), пожар, наводнение, землетрясение, другие стихийные бедствия, отсутствие электроэнергии и/или сбои работы компьютерной сети, забастовки, гражданские волнения, беспорядки, любые иные обстоятельства,</w:t>
      </w:r>
      <w:r>
        <w:rPr>
          <w:rStyle w:val="a5"/>
          <w:sz w:val="22"/>
          <w:szCs w:val="22"/>
        </w:rPr>
        <w:t xml:space="preserve"> не ограничиваясь перечисленным, которые</w:t>
      </w:r>
      <w:proofErr w:type="gramEnd"/>
      <w:r>
        <w:rPr>
          <w:rStyle w:val="a5"/>
          <w:sz w:val="22"/>
          <w:szCs w:val="22"/>
        </w:rPr>
        <w:t xml:space="preserve"> могут повлиять на исполнение Сторонами Договора.</w:t>
      </w:r>
    </w:p>
    <w:p w:rsidR="00CA23E9" w:rsidRDefault="002906FF">
      <w:pPr>
        <w:pStyle w:val="a8"/>
        <w:tabs>
          <w:tab w:val="left" w:pos="709"/>
          <w:tab w:val="left" w:pos="993"/>
          <w:tab w:val="left" w:pos="1134"/>
        </w:tabs>
        <w:ind w:left="0" w:firstLine="567"/>
        <w:jc w:val="both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>При наступлении обстоятельств непреодолимой силы срок исполнения обязательств по Договору отодвигается соразмерно времени, в течение которого продолжают действовать т</w:t>
      </w:r>
      <w:r>
        <w:rPr>
          <w:rStyle w:val="a5"/>
          <w:sz w:val="22"/>
          <w:szCs w:val="22"/>
        </w:rPr>
        <w:t>акие обстоятельства, без возмещения каких-либо убытков.</w:t>
      </w:r>
    </w:p>
    <w:p w:rsidR="00CA23E9" w:rsidRDefault="002906FF">
      <w:pPr>
        <w:tabs>
          <w:tab w:val="left" w:pos="567"/>
          <w:tab w:val="left" w:pos="993"/>
          <w:tab w:val="left" w:pos="1134"/>
        </w:tabs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ab/>
        <w:t>Сторона, для которой создалась ситуация, при которой стало невозможно исполнять свои обязательства из-за наступления обстоятельств непреодолимой силы, обязана о наступлении, предположительном сроке д</w:t>
      </w:r>
      <w:r>
        <w:rPr>
          <w:rStyle w:val="a5"/>
          <w:sz w:val="22"/>
          <w:szCs w:val="22"/>
          <w:lang w:val="ru-RU"/>
        </w:rPr>
        <w:t>ействия и прекращения этих обстоятельств незамедлительно (но не позднее 5 (пяти) рабочих дней) уведомить в письменной форме другую Сторону.</w:t>
      </w:r>
    </w:p>
    <w:p w:rsidR="00CA23E9" w:rsidRDefault="002906FF">
      <w:pPr>
        <w:tabs>
          <w:tab w:val="left" w:pos="567"/>
          <w:tab w:val="left" w:pos="993"/>
          <w:tab w:val="left" w:pos="1134"/>
        </w:tabs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ab/>
      </w:r>
      <w:proofErr w:type="spellStart"/>
      <w:r>
        <w:rPr>
          <w:rStyle w:val="a5"/>
          <w:sz w:val="22"/>
          <w:szCs w:val="22"/>
          <w:lang w:val="ru-RU"/>
        </w:rPr>
        <w:t>Неуведомление</w:t>
      </w:r>
      <w:proofErr w:type="spellEnd"/>
      <w:r>
        <w:rPr>
          <w:rStyle w:val="a5"/>
          <w:sz w:val="22"/>
          <w:szCs w:val="22"/>
          <w:lang w:val="ru-RU"/>
        </w:rPr>
        <w:t xml:space="preserve"> или несвоевременное уведомление Стороны о начале действия обстоятельств непреодолимой силы лишает ее </w:t>
      </w:r>
      <w:r>
        <w:rPr>
          <w:rStyle w:val="a5"/>
          <w:sz w:val="22"/>
          <w:szCs w:val="22"/>
          <w:lang w:val="ru-RU"/>
        </w:rPr>
        <w:t>в дальнейшем права ссылаться на них как на основание, освобождающее от ответственности за неисполнение обязательств по Договору.</w:t>
      </w:r>
    </w:p>
    <w:p w:rsidR="00CA23E9" w:rsidRDefault="00CA23E9">
      <w:pPr>
        <w:jc w:val="both"/>
        <w:rPr>
          <w:rStyle w:val="a5"/>
          <w:rFonts w:ascii="Montserrat" w:eastAsia="Montserrat" w:hAnsi="Montserrat" w:cs="Montserrat"/>
          <w:sz w:val="22"/>
          <w:szCs w:val="22"/>
          <w:lang w:val="ru-RU"/>
        </w:rPr>
      </w:pPr>
    </w:p>
    <w:p w:rsidR="00CA23E9" w:rsidRDefault="002906FF" w:rsidP="002906FF">
      <w:pPr>
        <w:pStyle w:val="a8"/>
        <w:numPr>
          <w:ilvl w:val="0"/>
          <w:numId w:val="42"/>
        </w:numPr>
        <w:spacing w:after="240"/>
        <w:jc w:val="center"/>
        <w:rPr>
          <w:b/>
          <w:bCs/>
          <w:sz w:val="22"/>
          <w:szCs w:val="22"/>
        </w:rPr>
      </w:pPr>
      <w:r>
        <w:rPr>
          <w:rStyle w:val="a5"/>
          <w:b/>
          <w:bCs/>
          <w:sz w:val="22"/>
          <w:szCs w:val="22"/>
        </w:rPr>
        <w:t>УРЕГУЛИРОВАНИЕ РАЗНОГЛАСИЙ</w:t>
      </w:r>
    </w:p>
    <w:p w:rsidR="00CA23E9" w:rsidRDefault="00CA23E9">
      <w:pPr>
        <w:pStyle w:val="a8"/>
        <w:tabs>
          <w:tab w:val="left" w:pos="284"/>
        </w:tabs>
        <w:spacing w:after="240"/>
        <w:ind w:left="0"/>
        <w:rPr>
          <w:rStyle w:val="a5"/>
          <w:b/>
          <w:bCs/>
          <w:sz w:val="22"/>
          <w:szCs w:val="22"/>
        </w:rPr>
      </w:pPr>
    </w:p>
    <w:p w:rsidR="00CA23E9" w:rsidRDefault="002906FF" w:rsidP="002906FF">
      <w:pPr>
        <w:pStyle w:val="a8"/>
        <w:numPr>
          <w:ilvl w:val="1"/>
          <w:numId w:val="42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Все возникшие споры и (или) разногласия между Сторонами по исполнению условий Договора в процессе </w:t>
      </w:r>
      <w:r>
        <w:rPr>
          <w:rStyle w:val="a5"/>
          <w:sz w:val="22"/>
          <w:szCs w:val="22"/>
        </w:rPr>
        <w:t>оказания Услуг разрешаются путем переговоров. Досудебный претензионный порядок урегулирования споров является обязательным.</w:t>
      </w:r>
    </w:p>
    <w:p w:rsidR="00CA23E9" w:rsidRDefault="002906FF" w:rsidP="002906FF">
      <w:pPr>
        <w:pStyle w:val="a8"/>
        <w:numPr>
          <w:ilvl w:val="1"/>
          <w:numId w:val="42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Претензии направляются в порядке, указанном в разделе</w:t>
      </w:r>
      <w:r>
        <w:rPr>
          <w:rStyle w:val="a5"/>
          <w:sz w:val="22"/>
          <w:szCs w:val="22"/>
        </w:rPr>
        <w:t xml:space="preserve"> 12 </w:t>
      </w:r>
      <w:r>
        <w:rPr>
          <w:rStyle w:val="a5"/>
          <w:sz w:val="22"/>
          <w:szCs w:val="22"/>
        </w:rPr>
        <w:t xml:space="preserve">Договора. Срок ответа на претензию – 10 рабочих дней с момента получения. </w:t>
      </w:r>
    </w:p>
    <w:p w:rsidR="00CA23E9" w:rsidRDefault="002906FF" w:rsidP="002906FF">
      <w:pPr>
        <w:pStyle w:val="a6"/>
        <w:numPr>
          <w:ilvl w:val="1"/>
          <w:numId w:val="42"/>
        </w:numPr>
        <w:jc w:val="both"/>
        <w:rPr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 xml:space="preserve">Претензия Заказчика по неисполнению и/или ненадлежащему исполнению Исполнителем своих обязательств по Договору, качеству Услуг предъявляется в бумажной письменной форме. </w:t>
      </w:r>
    </w:p>
    <w:p w:rsidR="00CA23E9" w:rsidRDefault="002906FF">
      <w:pPr>
        <w:pStyle w:val="a6"/>
        <w:tabs>
          <w:tab w:val="left" w:pos="567"/>
          <w:tab w:val="left" w:pos="851"/>
          <w:tab w:val="left" w:pos="993"/>
        </w:tabs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ab/>
        <w:t xml:space="preserve">К претензии прилагаются необходимые для рассмотрения претензии документы, </w:t>
      </w:r>
      <w:r>
        <w:rPr>
          <w:rStyle w:val="a5"/>
          <w:sz w:val="22"/>
          <w:szCs w:val="22"/>
          <w:lang w:val="ru-RU"/>
        </w:rPr>
        <w:t>в которых должны быть указаны сведения о неисполнении или ненадлежащем исполнении обязательств Исполнителя по Договору (суть претензии, написанная разборчиво), данные, позволяющие идентифицировать лицо ее написавшее, в том числе информация для обратной свя</w:t>
      </w:r>
      <w:r>
        <w:rPr>
          <w:rStyle w:val="a5"/>
          <w:sz w:val="22"/>
          <w:szCs w:val="22"/>
          <w:lang w:val="ru-RU"/>
        </w:rPr>
        <w:t>зи, подпись лица.</w:t>
      </w:r>
    </w:p>
    <w:p w:rsidR="00CA23E9" w:rsidRDefault="002906FF" w:rsidP="002906FF">
      <w:pPr>
        <w:pStyle w:val="a6"/>
        <w:numPr>
          <w:ilvl w:val="1"/>
          <w:numId w:val="42"/>
        </w:numPr>
        <w:jc w:val="both"/>
        <w:rPr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В случае если претензия была признана Исполнителем обоснованной, выявленные недостатки подлежат устранению. Заказчику также могут быть предложены варианты:</w:t>
      </w:r>
    </w:p>
    <w:p w:rsidR="00CA23E9" w:rsidRDefault="002906FF">
      <w:pPr>
        <w:pStyle w:val="a6"/>
        <w:tabs>
          <w:tab w:val="left" w:pos="709"/>
          <w:tab w:val="left" w:pos="851"/>
          <w:tab w:val="left" w:pos="993"/>
        </w:tabs>
        <w:ind w:left="1276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получить Услугу в другое время; </w:t>
      </w:r>
    </w:p>
    <w:p w:rsidR="00CA23E9" w:rsidRDefault="002906FF">
      <w:pPr>
        <w:pStyle w:val="a6"/>
        <w:tabs>
          <w:tab w:val="left" w:pos="709"/>
          <w:tab w:val="left" w:pos="851"/>
          <w:tab w:val="left" w:pos="993"/>
        </w:tabs>
        <w:ind w:left="1276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получить другую Услугу, равнозначную по стоимости</w:t>
      </w:r>
      <w:r>
        <w:rPr>
          <w:rStyle w:val="a5"/>
          <w:sz w:val="22"/>
          <w:szCs w:val="22"/>
          <w:lang w:val="ru-RU"/>
        </w:rPr>
        <w:t>; </w:t>
      </w:r>
    </w:p>
    <w:p w:rsidR="00CA23E9" w:rsidRDefault="002906FF">
      <w:pPr>
        <w:pStyle w:val="a6"/>
        <w:tabs>
          <w:tab w:val="left" w:pos="709"/>
          <w:tab w:val="left" w:pos="851"/>
          <w:tab w:val="left" w:pos="993"/>
        </w:tabs>
        <w:ind w:left="1276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получить скидку на другие Услуги; </w:t>
      </w:r>
    </w:p>
    <w:p w:rsidR="00CA23E9" w:rsidRDefault="002906FF">
      <w:pPr>
        <w:pStyle w:val="a6"/>
        <w:tabs>
          <w:tab w:val="left" w:pos="709"/>
          <w:tab w:val="left" w:pos="851"/>
          <w:tab w:val="left" w:pos="993"/>
        </w:tabs>
        <w:ind w:left="1276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соответствующего уменьшения стоимости Услуг;</w:t>
      </w:r>
    </w:p>
    <w:p w:rsidR="00CA23E9" w:rsidRDefault="002906FF">
      <w:pPr>
        <w:pStyle w:val="a6"/>
        <w:tabs>
          <w:tab w:val="left" w:pos="709"/>
          <w:tab w:val="left" w:pos="851"/>
          <w:tab w:val="left" w:pos="993"/>
        </w:tabs>
        <w:ind w:left="1276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возврат денег, уплаченных в виде предварительной оплаты Услуг. </w:t>
      </w:r>
    </w:p>
    <w:p w:rsidR="00CA23E9" w:rsidRDefault="002906FF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rStyle w:val="a5"/>
          <w:rFonts w:ascii="Montserrat" w:eastAsia="Montserrat" w:hAnsi="Montserrat" w:cs="Montserrat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ab/>
        <w:t xml:space="preserve">Стороны согласовали, что в случае осуществления возврата денежных средств, срок возврата </w:t>
      </w:r>
      <w:r>
        <w:rPr>
          <w:rStyle w:val="a5"/>
          <w:sz w:val="22"/>
          <w:szCs w:val="22"/>
          <w:lang w:val="ru-RU"/>
        </w:rPr>
        <w:lastRenderedPageBreak/>
        <w:t xml:space="preserve">устанавливается 10 </w:t>
      </w:r>
      <w:r>
        <w:rPr>
          <w:rStyle w:val="a5"/>
          <w:sz w:val="22"/>
          <w:szCs w:val="22"/>
          <w:lang w:val="ru-RU"/>
        </w:rPr>
        <w:t xml:space="preserve">(десять) календарных дней </w:t>
      </w:r>
      <w:proofErr w:type="gramStart"/>
      <w:r>
        <w:rPr>
          <w:rStyle w:val="a5"/>
          <w:sz w:val="22"/>
          <w:szCs w:val="22"/>
          <w:lang w:val="ru-RU"/>
        </w:rPr>
        <w:t>с даты принятия</w:t>
      </w:r>
      <w:proofErr w:type="gramEnd"/>
      <w:r>
        <w:rPr>
          <w:rStyle w:val="a5"/>
          <w:sz w:val="22"/>
          <w:szCs w:val="22"/>
          <w:lang w:val="ru-RU"/>
        </w:rPr>
        <w:t xml:space="preserve"> решения о возврате</w:t>
      </w:r>
      <w:r>
        <w:rPr>
          <w:rStyle w:val="a5"/>
          <w:rFonts w:ascii="Montserrat" w:eastAsia="Montserrat" w:hAnsi="Montserrat" w:cs="Montserrat"/>
          <w:sz w:val="22"/>
          <w:szCs w:val="22"/>
          <w:lang w:val="ru-RU"/>
        </w:rPr>
        <w:t xml:space="preserve">. </w:t>
      </w:r>
    </w:p>
    <w:p w:rsidR="00CA23E9" w:rsidRDefault="002906FF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rFonts w:ascii="Montserrat" w:eastAsia="Montserrat" w:hAnsi="Montserrat" w:cs="Montserrat"/>
          <w:sz w:val="22"/>
          <w:szCs w:val="22"/>
          <w:lang w:val="ru-RU"/>
        </w:rPr>
        <w:tab/>
      </w:r>
      <w:r>
        <w:rPr>
          <w:rStyle w:val="a5"/>
          <w:sz w:val="22"/>
          <w:szCs w:val="22"/>
          <w:lang w:val="ru-RU"/>
        </w:rPr>
        <w:t>Возврат денежных средств Заказчику производится исключительно по реквизитам, с которых была произведена оплата на основании соответствующего письменного заявления Заказчика, в безналичном поря</w:t>
      </w:r>
      <w:r>
        <w:rPr>
          <w:rStyle w:val="a5"/>
          <w:sz w:val="22"/>
          <w:szCs w:val="22"/>
          <w:lang w:val="ru-RU"/>
        </w:rPr>
        <w:t>дке.</w:t>
      </w:r>
    </w:p>
    <w:p w:rsidR="00CA23E9" w:rsidRDefault="002906FF" w:rsidP="002906FF">
      <w:pPr>
        <w:pStyle w:val="a6"/>
        <w:numPr>
          <w:ilvl w:val="1"/>
          <w:numId w:val="43"/>
        </w:numPr>
        <w:jc w:val="both"/>
        <w:rPr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 xml:space="preserve">Если урегулировать разногласия путем переговоров не удается, все споры подлежат рассмотрению в суде по месту нахождения Исполнителя, если иное не установлено законодательством РФ. </w:t>
      </w:r>
    </w:p>
    <w:p w:rsidR="00CA23E9" w:rsidRDefault="00CA23E9">
      <w:pPr>
        <w:pStyle w:val="a6"/>
        <w:tabs>
          <w:tab w:val="left" w:pos="709"/>
          <w:tab w:val="left" w:pos="851"/>
          <w:tab w:val="left" w:pos="1134"/>
        </w:tabs>
        <w:ind w:left="567"/>
        <w:jc w:val="both"/>
        <w:rPr>
          <w:rStyle w:val="a5"/>
          <w:rFonts w:ascii="Montserrat" w:eastAsia="Montserrat" w:hAnsi="Montserrat" w:cs="Montserrat"/>
          <w:sz w:val="22"/>
          <w:szCs w:val="22"/>
          <w:lang w:val="ru-RU"/>
        </w:rPr>
      </w:pPr>
    </w:p>
    <w:p w:rsidR="00CA23E9" w:rsidRDefault="002906FF" w:rsidP="002906FF">
      <w:pPr>
        <w:pStyle w:val="a8"/>
        <w:numPr>
          <w:ilvl w:val="0"/>
          <w:numId w:val="42"/>
        </w:numPr>
        <w:jc w:val="center"/>
        <w:rPr>
          <w:b/>
          <w:bCs/>
          <w:sz w:val="22"/>
          <w:szCs w:val="22"/>
        </w:rPr>
      </w:pPr>
      <w:r>
        <w:rPr>
          <w:rStyle w:val="a5"/>
          <w:b/>
          <w:bCs/>
          <w:sz w:val="22"/>
          <w:szCs w:val="22"/>
        </w:rPr>
        <w:t>УВЕДОМЛЕНИЯ И СООБЩЕНИЯ</w:t>
      </w:r>
    </w:p>
    <w:p w:rsidR="00CA23E9" w:rsidRDefault="00CA23E9">
      <w:pPr>
        <w:pStyle w:val="a8"/>
        <w:tabs>
          <w:tab w:val="left" w:pos="284"/>
        </w:tabs>
        <w:ind w:left="0"/>
        <w:rPr>
          <w:rStyle w:val="a5"/>
          <w:b/>
          <w:bCs/>
          <w:sz w:val="22"/>
          <w:szCs w:val="22"/>
        </w:rPr>
      </w:pPr>
    </w:p>
    <w:p w:rsidR="00CA23E9" w:rsidRDefault="002906FF" w:rsidP="002906FF">
      <w:pPr>
        <w:pStyle w:val="a6"/>
        <w:numPr>
          <w:ilvl w:val="1"/>
          <w:numId w:val="44"/>
        </w:numPr>
        <w:jc w:val="both"/>
        <w:rPr>
          <w:sz w:val="22"/>
          <w:szCs w:val="22"/>
          <w:lang w:val="ru-RU"/>
        </w:rPr>
      </w:pPr>
      <w:proofErr w:type="gramStart"/>
      <w:r>
        <w:rPr>
          <w:rStyle w:val="a5"/>
          <w:sz w:val="22"/>
          <w:szCs w:val="22"/>
          <w:lang w:val="ru-RU"/>
        </w:rPr>
        <w:t xml:space="preserve">Все претензии в адрес Исполнителя, </w:t>
      </w:r>
      <w:r>
        <w:rPr>
          <w:rStyle w:val="a5"/>
          <w:sz w:val="22"/>
          <w:szCs w:val="22"/>
          <w:lang w:val="ru-RU"/>
        </w:rPr>
        <w:t>юридически значимые сообщения, в том числе связанные с изменением или расторжением/отказом от Договора, должны направляться Заказчиком в письменной форме с использованием курьерской почты с обязательным удостоверением содержимого или ценным письмом с опись</w:t>
      </w:r>
      <w:r>
        <w:rPr>
          <w:rStyle w:val="a5"/>
          <w:sz w:val="22"/>
          <w:szCs w:val="22"/>
          <w:lang w:val="ru-RU"/>
        </w:rPr>
        <w:t>ю вложения с уведомлением о вручении, если иной порядок их направления специально не предусмотрен условиями Договора.</w:t>
      </w:r>
      <w:r>
        <w:rPr>
          <w:rStyle w:val="a5"/>
          <w:sz w:val="22"/>
          <w:szCs w:val="22"/>
        </w:rPr>
        <w:t> </w:t>
      </w:r>
      <w:proofErr w:type="gramEnd"/>
    </w:p>
    <w:p w:rsidR="00CA23E9" w:rsidRDefault="002906FF">
      <w:pPr>
        <w:pStyle w:val="a6"/>
        <w:tabs>
          <w:tab w:val="left" w:pos="567"/>
          <w:tab w:val="left" w:pos="993"/>
        </w:tabs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ab/>
        <w:t>Передача таких юридически значимых сообщений посредством электронной почты и факсимильной связи не допускается и не имеет юридической си</w:t>
      </w:r>
      <w:r>
        <w:rPr>
          <w:rStyle w:val="a5"/>
          <w:sz w:val="22"/>
          <w:szCs w:val="22"/>
          <w:lang w:val="ru-RU"/>
        </w:rPr>
        <w:t>лы.</w:t>
      </w:r>
    </w:p>
    <w:p w:rsidR="00CA23E9" w:rsidRDefault="002906FF" w:rsidP="002906FF">
      <w:pPr>
        <w:pStyle w:val="a6"/>
        <w:numPr>
          <w:ilvl w:val="1"/>
          <w:numId w:val="45"/>
        </w:numPr>
        <w:jc w:val="both"/>
        <w:rPr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 xml:space="preserve">Все иные сообщения и предложения, а равно любые иные документы, связанные с Договором, за исключением </w:t>
      </w:r>
      <w:proofErr w:type="gramStart"/>
      <w:r>
        <w:rPr>
          <w:rStyle w:val="a5"/>
          <w:sz w:val="22"/>
          <w:szCs w:val="22"/>
          <w:lang w:val="ru-RU"/>
        </w:rPr>
        <w:t>указанных</w:t>
      </w:r>
      <w:proofErr w:type="gramEnd"/>
      <w:r>
        <w:rPr>
          <w:rStyle w:val="a5"/>
          <w:sz w:val="22"/>
          <w:szCs w:val="22"/>
          <w:lang w:val="ru-RU"/>
        </w:rPr>
        <w:t xml:space="preserve"> в пункте 10.1 Договора, могут направляться Сторонами по электронным адресам.</w:t>
      </w:r>
    </w:p>
    <w:p w:rsidR="00CA23E9" w:rsidRDefault="002906FF">
      <w:pPr>
        <w:pStyle w:val="a6"/>
        <w:tabs>
          <w:tab w:val="left" w:pos="567"/>
        </w:tabs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ab/>
        <w:t>Стороны договорились, что они будут использовать исключительно</w:t>
      </w:r>
      <w:r>
        <w:rPr>
          <w:rStyle w:val="a5"/>
          <w:sz w:val="22"/>
          <w:szCs w:val="22"/>
          <w:lang w:val="ru-RU"/>
        </w:rPr>
        <w:t xml:space="preserve"> следующие контакты: </w:t>
      </w:r>
    </w:p>
    <w:p w:rsidR="00CA23E9" w:rsidRDefault="002906FF">
      <w:pPr>
        <w:pStyle w:val="a6"/>
        <w:tabs>
          <w:tab w:val="left" w:pos="567"/>
          <w:tab w:val="left" w:pos="993"/>
        </w:tabs>
        <w:ind w:firstLine="567"/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 xml:space="preserve">от имени Исполнителя: адрес электронной почты, указанный в разделе 12 Договора; </w:t>
      </w:r>
    </w:p>
    <w:p w:rsidR="00CA23E9" w:rsidRDefault="002906FF">
      <w:pPr>
        <w:pStyle w:val="a6"/>
        <w:tabs>
          <w:tab w:val="left" w:pos="567"/>
          <w:tab w:val="left" w:pos="993"/>
        </w:tabs>
        <w:ind w:firstLine="567"/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 xml:space="preserve">от имени Заказчика – адрес электронной почты и номер телефона, указанные при </w:t>
      </w:r>
      <w:r>
        <w:rPr>
          <w:rStyle w:val="a5"/>
          <w:sz w:val="22"/>
          <w:szCs w:val="22"/>
          <w:lang w:val="ru-RU"/>
        </w:rPr>
        <w:t xml:space="preserve">заполнении Заказе на оказание Услуги. </w:t>
      </w:r>
    </w:p>
    <w:p w:rsidR="00CA23E9" w:rsidRDefault="002906FF">
      <w:pPr>
        <w:pStyle w:val="a6"/>
        <w:tabs>
          <w:tab w:val="left" w:pos="567"/>
          <w:tab w:val="left" w:pos="993"/>
        </w:tabs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ab/>
        <w:t>Переписка по указанным каналам связи</w:t>
      </w:r>
      <w:r>
        <w:rPr>
          <w:rStyle w:val="a5"/>
          <w:sz w:val="22"/>
          <w:szCs w:val="22"/>
          <w:lang w:val="ru-RU"/>
        </w:rPr>
        <w:t xml:space="preserve"> имеет силу простой электронной подписи и равнозначна бумажным документам с личными подписями Сторон.</w:t>
      </w:r>
    </w:p>
    <w:p w:rsidR="00CA23E9" w:rsidRDefault="002906FF">
      <w:pPr>
        <w:pStyle w:val="a6"/>
        <w:tabs>
          <w:tab w:val="left" w:pos="567"/>
          <w:tab w:val="left" w:pos="993"/>
        </w:tabs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ab/>
        <w:t>Стороны обязуются сохранять конфиденциальность доступов к указанным каналам связи и не передавать третьим лицам данные для доступа к ним.</w:t>
      </w:r>
    </w:p>
    <w:p w:rsidR="00CA23E9" w:rsidRDefault="00CA23E9">
      <w:pPr>
        <w:jc w:val="both"/>
        <w:rPr>
          <w:sz w:val="22"/>
          <w:szCs w:val="22"/>
          <w:lang w:val="ru-RU"/>
        </w:rPr>
      </w:pPr>
    </w:p>
    <w:p w:rsidR="00CA23E9" w:rsidRDefault="002906FF" w:rsidP="002906FF">
      <w:pPr>
        <w:pStyle w:val="a8"/>
        <w:numPr>
          <w:ilvl w:val="0"/>
          <w:numId w:val="42"/>
        </w:numPr>
        <w:jc w:val="center"/>
        <w:rPr>
          <w:sz w:val="22"/>
          <w:szCs w:val="22"/>
        </w:rPr>
      </w:pPr>
      <w:r>
        <w:rPr>
          <w:rStyle w:val="a5"/>
          <w:b/>
          <w:bCs/>
          <w:sz w:val="22"/>
          <w:szCs w:val="22"/>
        </w:rPr>
        <w:t>ПРОЧИЕ УСЛОВИЯ</w:t>
      </w:r>
    </w:p>
    <w:p w:rsidR="00CA23E9" w:rsidRDefault="00CA23E9">
      <w:pPr>
        <w:pStyle w:val="a8"/>
        <w:tabs>
          <w:tab w:val="left" w:pos="284"/>
        </w:tabs>
        <w:ind w:left="0"/>
        <w:rPr>
          <w:sz w:val="22"/>
          <w:szCs w:val="22"/>
        </w:rPr>
      </w:pPr>
    </w:p>
    <w:p w:rsidR="00CA23E9" w:rsidRDefault="002906FF" w:rsidP="002906FF">
      <w:pPr>
        <w:pStyle w:val="a8"/>
        <w:numPr>
          <w:ilvl w:val="1"/>
          <w:numId w:val="46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Во всем, что не урегулировано Договором, Стороны руководствуются законодательством РФ.</w:t>
      </w:r>
    </w:p>
    <w:p w:rsidR="00CA23E9" w:rsidRDefault="002906FF" w:rsidP="002906FF">
      <w:pPr>
        <w:pStyle w:val="a8"/>
        <w:numPr>
          <w:ilvl w:val="1"/>
          <w:numId w:val="47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Договор вступает в силу с момента Акцепта оферты Заказчиком и действует:</w:t>
      </w:r>
    </w:p>
    <w:p w:rsidR="00CA23E9" w:rsidRDefault="002906FF" w:rsidP="002906FF">
      <w:pPr>
        <w:pStyle w:val="a8"/>
        <w:numPr>
          <w:ilvl w:val="2"/>
          <w:numId w:val="49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до полного исполнения Сторонами обязательств по Договору, а именно: оплаты Заказчиком </w:t>
      </w:r>
      <w:r>
        <w:rPr>
          <w:rStyle w:val="a5"/>
          <w:sz w:val="22"/>
          <w:szCs w:val="22"/>
        </w:rPr>
        <w:t>стоимости Услуг и оказания Исполнителем Услуги, акцептированной Заказчиком;</w:t>
      </w:r>
    </w:p>
    <w:p w:rsidR="00CA23E9" w:rsidRDefault="002906FF" w:rsidP="002906FF">
      <w:pPr>
        <w:pStyle w:val="a8"/>
        <w:numPr>
          <w:ilvl w:val="2"/>
          <w:numId w:val="49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до момента досрочного прекращения Договора.</w:t>
      </w:r>
    </w:p>
    <w:p w:rsidR="00CA23E9" w:rsidRDefault="002906FF" w:rsidP="002906FF">
      <w:pPr>
        <w:pStyle w:val="a8"/>
        <w:numPr>
          <w:ilvl w:val="1"/>
          <w:numId w:val="50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Заказчик соглашается и признает, что внесение изменений в Оферту влечет за собой внесение этих изменений в заключенный и действующий меж</w:t>
      </w:r>
      <w:r>
        <w:rPr>
          <w:rStyle w:val="a5"/>
          <w:sz w:val="22"/>
          <w:szCs w:val="22"/>
        </w:rPr>
        <w:t xml:space="preserve">ду Заказчиком и Исполнителем Договор. Такие изменения Договора вступают в силу одновременно с изменениями в Оферте. </w:t>
      </w:r>
    </w:p>
    <w:p w:rsidR="00CA23E9" w:rsidRDefault="002906FF">
      <w:pPr>
        <w:tabs>
          <w:tab w:val="left" w:pos="567"/>
          <w:tab w:val="left" w:pos="851"/>
          <w:tab w:val="left" w:pos="1134"/>
        </w:tabs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ab/>
        <w:t xml:space="preserve">Продолжение использования Сайта и Услуг означает согласие Заказчика с условиями новой версии Оферты и изменением условий Договора. </w:t>
      </w:r>
    </w:p>
    <w:p w:rsidR="00CA23E9" w:rsidRDefault="002906FF">
      <w:pPr>
        <w:tabs>
          <w:tab w:val="left" w:pos="567"/>
          <w:tab w:val="left" w:pos="851"/>
          <w:tab w:val="left" w:pos="1134"/>
        </w:tabs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ab/>
        <w:t xml:space="preserve">Если </w:t>
      </w:r>
      <w:r>
        <w:rPr>
          <w:rStyle w:val="a5"/>
          <w:sz w:val="22"/>
          <w:szCs w:val="22"/>
          <w:lang w:val="ru-RU"/>
        </w:rPr>
        <w:t>Заказчик не согласен с условиями новой версии Оферты и изменением условий Договора, он обязуется прекратить пользоваться Сайтом и Услугами.</w:t>
      </w:r>
    </w:p>
    <w:p w:rsidR="00CA23E9" w:rsidRDefault="002906FF" w:rsidP="002906FF">
      <w:pPr>
        <w:pStyle w:val="a8"/>
        <w:numPr>
          <w:ilvl w:val="1"/>
          <w:numId w:val="46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Признание судом недействительности какого-либо положения Договора не влечет за собой недействительность или неисполн</w:t>
      </w:r>
      <w:r>
        <w:rPr>
          <w:rStyle w:val="a5"/>
          <w:sz w:val="22"/>
          <w:szCs w:val="22"/>
        </w:rPr>
        <w:t>имости остальных положений.</w:t>
      </w:r>
    </w:p>
    <w:p w:rsidR="00CA23E9" w:rsidRDefault="002906FF" w:rsidP="002906FF">
      <w:pPr>
        <w:pStyle w:val="a8"/>
        <w:numPr>
          <w:ilvl w:val="1"/>
          <w:numId w:val="46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Исполнитель вправе переуступать либо каким-либо иным способом передавать третьим лицам свои права и обязанности, вытекающие из Договора с Заказчиком.</w:t>
      </w:r>
    </w:p>
    <w:p w:rsidR="00CA23E9" w:rsidRDefault="002906FF" w:rsidP="002906FF">
      <w:pPr>
        <w:pStyle w:val="a8"/>
        <w:numPr>
          <w:ilvl w:val="1"/>
          <w:numId w:val="46"/>
        </w:numPr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t>Принимая условия Договора, Заказчик выражает свое согласие на получение информ</w:t>
      </w:r>
      <w:r>
        <w:rPr>
          <w:rStyle w:val="a5"/>
          <w:sz w:val="22"/>
          <w:szCs w:val="22"/>
        </w:rPr>
        <w:t>ации на его электронную почту и в мессенджеры (</w:t>
      </w:r>
      <w:proofErr w:type="spellStart"/>
      <w:r>
        <w:rPr>
          <w:rStyle w:val="a5"/>
          <w:sz w:val="22"/>
          <w:szCs w:val="22"/>
        </w:rPr>
        <w:t>WhatsApp</w:t>
      </w:r>
      <w:proofErr w:type="spellEnd"/>
      <w:r>
        <w:rPr>
          <w:rStyle w:val="a5"/>
          <w:sz w:val="22"/>
          <w:szCs w:val="22"/>
        </w:rPr>
        <w:t xml:space="preserve">, </w:t>
      </w:r>
      <w:proofErr w:type="spellStart"/>
      <w:r>
        <w:rPr>
          <w:rStyle w:val="a5"/>
          <w:sz w:val="22"/>
          <w:szCs w:val="22"/>
        </w:rPr>
        <w:t>Viber</w:t>
      </w:r>
      <w:proofErr w:type="spellEnd"/>
      <w:r>
        <w:rPr>
          <w:rStyle w:val="a5"/>
          <w:sz w:val="22"/>
          <w:szCs w:val="22"/>
        </w:rPr>
        <w:t xml:space="preserve">, </w:t>
      </w:r>
      <w:proofErr w:type="spellStart"/>
      <w:r>
        <w:rPr>
          <w:rStyle w:val="a5"/>
          <w:sz w:val="22"/>
          <w:szCs w:val="22"/>
        </w:rPr>
        <w:t>Telegram</w:t>
      </w:r>
      <w:proofErr w:type="spellEnd"/>
      <w:r>
        <w:rPr>
          <w:rStyle w:val="a5"/>
          <w:sz w:val="22"/>
          <w:szCs w:val="22"/>
        </w:rPr>
        <w:t xml:space="preserve"> и другие) обо всех проводимых Исполнителем мероприятиях, условиях их проведения, финансовых условиях и иной информации о деятельности и Услугах Исполнителя, независимо от срока действ</w:t>
      </w:r>
      <w:r>
        <w:rPr>
          <w:rStyle w:val="a5"/>
          <w:sz w:val="22"/>
          <w:szCs w:val="22"/>
        </w:rPr>
        <w:t xml:space="preserve">ия Договора. </w:t>
      </w:r>
    </w:p>
    <w:p w:rsidR="00CA23E9" w:rsidRDefault="002906FF">
      <w:pPr>
        <w:tabs>
          <w:tab w:val="left" w:pos="567"/>
          <w:tab w:val="left" w:pos="851"/>
          <w:tab w:val="left" w:pos="1134"/>
        </w:tabs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ab/>
        <w:t>Заказчик имеет право в любой момент отказаться от рассылки, уведомив Исполнителя, направив письмо по адресу электронной почты Исполнитель, указанному в разделе 12 Договора. Ответственность за неполучение такой информации возлагается на Заказ</w:t>
      </w:r>
      <w:r>
        <w:rPr>
          <w:rStyle w:val="a5"/>
          <w:sz w:val="22"/>
          <w:szCs w:val="22"/>
          <w:lang w:val="ru-RU"/>
        </w:rPr>
        <w:t>чика.</w:t>
      </w:r>
    </w:p>
    <w:p w:rsidR="00CA23E9" w:rsidRDefault="002906FF">
      <w:pPr>
        <w:tabs>
          <w:tab w:val="left" w:pos="851"/>
          <w:tab w:val="left" w:pos="1134"/>
        </w:tabs>
        <w:jc w:val="both"/>
        <w:rPr>
          <w:rStyle w:val="a5"/>
          <w:b/>
          <w:bCs/>
          <w:sz w:val="22"/>
          <w:szCs w:val="22"/>
          <w:lang w:val="ru-RU"/>
        </w:rPr>
      </w:pPr>
      <w:r>
        <w:rPr>
          <w:rStyle w:val="a5"/>
          <w:b/>
          <w:bCs/>
          <w:sz w:val="22"/>
          <w:szCs w:val="22"/>
          <w:lang w:val="ru-RU"/>
        </w:rPr>
        <w:t xml:space="preserve">                                                              </w:t>
      </w:r>
    </w:p>
    <w:p w:rsidR="00CA23E9" w:rsidRDefault="002906FF" w:rsidP="002906FF">
      <w:pPr>
        <w:pStyle w:val="a8"/>
        <w:numPr>
          <w:ilvl w:val="0"/>
          <w:numId w:val="42"/>
        </w:numPr>
        <w:jc w:val="center"/>
        <w:rPr>
          <w:sz w:val="22"/>
          <w:szCs w:val="22"/>
        </w:rPr>
      </w:pPr>
      <w:r>
        <w:rPr>
          <w:rStyle w:val="a5"/>
          <w:b/>
          <w:bCs/>
          <w:sz w:val="22"/>
          <w:szCs w:val="22"/>
        </w:rPr>
        <w:t>РЕКВИЗИТЫ ИСПОЛНИТЕЛЯ</w:t>
      </w:r>
    </w:p>
    <w:p w:rsidR="00CA23E9" w:rsidRDefault="00CA23E9">
      <w:pPr>
        <w:jc w:val="both"/>
        <w:rPr>
          <w:sz w:val="22"/>
          <w:szCs w:val="22"/>
          <w:lang w:val="ru-RU"/>
        </w:rPr>
      </w:pPr>
    </w:p>
    <w:p w:rsidR="00CA23E9" w:rsidRDefault="002906FF">
      <w:pPr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shd w:val="clear" w:color="auto" w:fill="FFFFFF"/>
          <w:lang w:val="ru-RU"/>
        </w:rPr>
        <w:t xml:space="preserve">Индивидуальный предприниматель </w:t>
      </w:r>
      <w:proofErr w:type="spellStart"/>
      <w:r>
        <w:rPr>
          <w:rStyle w:val="a5"/>
          <w:sz w:val="22"/>
          <w:szCs w:val="22"/>
          <w:shd w:val="clear" w:color="auto" w:fill="FFFFFF"/>
          <w:lang w:val="ru-RU"/>
        </w:rPr>
        <w:t>Свириденкова</w:t>
      </w:r>
      <w:proofErr w:type="spellEnd"/>
      <w:r>
        <w:rPr>
          <w:rStyle w:val="a5"/>
          <w:sz w:val="22"/>
          <w:szCs w:val="22"/>
          <w:shd w:val="clear" w:color="auto" w:fill="FFFFFF"/>
          <w:lang w:val="ru-RU"/>
        </w:rPr>
        <w:t xml:space="preserve"> Оксана Юрьевна</w:t>
      </w:r>
      <w:r>
        <w:rPr>
          <w:rStyle w:val="a5"/>
          <w:sz w:val="22"/>
          <w:szCs w:val="22"/>
          <w:lang w:val="ru-RU"/>
        </w:rPr>
        <w:t xml:space="preserve">, </w:t>
      </w:r>
      <w:r>
        <w:rPr>
          <w:rStyle w:val="a5"/>
          <w:sz w:val="22"/>
          <w:szCs w:val="22"/>
          <w:shd w:val="clear" w:color="auto" w:fill="FFFFFF"/>
          <w:lang w:val="ru-RU"/>
        </w:rPr>
        <w:t>ИНН 230503198104, ОГРНИП: 319237500288690</w:t>
      </w:r>
    </w:p>
    <w:p w:rsidR="00CA23E9" w:rsidRDefault="002906FF">
      <w:pPr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Тел.: +7 918 396 12 14</w:t>
      </w:r>
      <w:r>
        <w:rPr>
          <w:rStyle w:val="a5"/>
          <w:sz w:val="22"/>
          <w:szCs w:val="22"/>
          <w:lang w:val="ru-RU"/>
        </w:rPr>
        <w:tab/>
        <w:t xml:space="preserve">  </w:t>
      </w:r>
    </w:p>
    <w:p w:rsidR="00CA23E9" w:rsidRPr="00093356" w:rsidRDefault="002906FF">
      <w:pPr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Письма принимаются по адресу электро</w:t>
      </w:r>
      <w:r>
        <w:rPr>
          <w:rStyle w:val="a5"/>
          <w:sz w:val="22"/>
          <w:szCs w:val="22"/>
          <w:lang w:val="ru-RU"/>
        </w:rPr>
        <w:t xml:space="preserve">нной почты: </w:t>
      </w:r>
      <w:proofErr w:type="spellStart"/>
      <w:r>
        <w:rPr>
          <w:rStyle w:val="a5"/>
          <w:sz w:val="22"/>
          <w:szCs w:val="22"/>
        </w:rPr>
        <w:t>OksanaSviridenkova</w:t>
      </w:r>
      <w:proofErr w:type="spellEnd"/>
      <w:r>
        <w:rPr>
          <w:rStyle w:val="a5"/>
          <w:sz w:val="22"/>
          <w:szCs w:val="22"/>
          <w:lang w:val="ru-RU"/>
        </w:rPr>
        <w:t>@</w:t>
      </w:r>
      <w:proofErr w:type="spellStart"/>
      <w:r>
        <w:rPr>
          <w:rStyle w:val="a5"/>
          <w:sz w:val="22"/>
          <w:szCs w:val="22"/>
        </w:rPr>
        <w:t>gmail</w:t>
      </w:r>
      <w:proofErr w:type="spellEnd"/>
      <w:r>
        <w:rPr>
          <w:rStyle w:val="a5"/>
          <w:sz w:val="22"/>
          <w:szCs w:val="22"/>
          <w:lang w:val="ru-RU"/>
        </w:rPr>
        <w:t>.</w:t>
      </w:r>
      <w:r>
        <w:rPr>
          <w:rStyle w:val="a5"/>
          <w:sz w:val="22"/>
          <w:szCs w:val="22"/>
        </w:rPr>
        <w:t>com</w:t>
      </w:r>
    </w:p>
    <w:p w:rsidR="00CA23E9" w:rsidRDefault="002906FF">
      <w:pPr>
        <w:jc w:val="both"/>
        <w:rPr>
          <w:rStyle w:val="a5"/>
          <w:lang w:val="ru-RU"/>
        </w:rPr>
      </w:pPr>
      <w:r>
        <w:rPr>
          <w:rStyle w:val="a5"/>
          <w:sz w:val="22"/>
          <w:szCs w:val="22"/>
          <w:lang w:val="ru-RU"/>
        </w:rPr>
        <w:t>Время работы: будни с 9 до 18 по московскому времени</w:t>
      </w:r>
    </w:p>
    <w:p w:rsidR="00CA23E9" w:rsidRPr="00093356" w:rsidRDefault="002906FF">
      <w:pPr>
        <w:ind w:left="4254"/>
        <w:jc w:val="both"/>
        <w:rPr>
          <w:lang w:val="ru-RU"/>
        </w:rPr>
      </w:pPr>
      <w:r>
        <w:rPr>
          <w:rStyle w:val="a5"/>
          <w:rFonts w:ascii="Arial Unicode MS" w:hAnsi="Arial Unicode MS"/>
          <w:lang w:val="ru-RU"/>
        </w:rPr>
        <w:br w:type="page"/>
      </w:r>
    </w:p>
    <w:p w:rsidR="00CA23E9" w:rsidRDefault="002906FF">
      <w:pPr>
        <w:ind w:left="4254"/>
        <w:jc w:val="both"/>
        <w:rPr>
          <w:rStyle w:val="a5"/>
          <w:b/>
          <w:bCs/>
          <w:lang w:val="ru-RU"/>
        </w:rPr>
      </w:pPr>
      <w:r>
        <w:rPr>
          <w:rStyle w:val="a5"/>
          <w:b/>
          <w:bCs/>
          <w:lang w:val="ru-RU"/>
        </w:rPr>
        <w:lastRenderedPageBreak/>
        <w:t xml:space="preserve">Приложение № 1 к Публичной оферте (договору) </w:t>
      </w:r>
    </w:p>
    <w:p w:rsidR="00CA23E9" w:rsidRDefault="002906FF">
      <w:pPr>
        <w:pStyle w:val="a9"/>
        <w:rPr>
          <w:rStyle w:val="a5"/>
          <w:rFonts w:ascii="Times New Roman" w:eastAsia="Times New Roman" w:hAnsi="Times New Roman" w:cs="Times New Roman"/>
          <w:b/>
          <w:bCs/>
        </w:rPr>
      </w:pPr>
      <w:r>
        <w:rPr>
          <w:rStyle w:val="a5"/>
          <w:rFonts w:ascii="Times New Roman" w:hAnsi="Times New Roman"/>
          <w:b/>
          <w:bCs/>
        </w:rPr>
        <w:t xml:space="preserve">                                                                                      оказания услуг от «</w:t>
      </w:r>
      <w:r>
        <w:rPr>
          <w:rStyle w:val="a5"/>
          <w:rFonts w:ascii="Times New Roman" w:hAnsi="Times New Roman"/>
          <w:b/>
          <w:bCs/>
        </w:rPr>
        <w:t>1</w:t>
      </w:r>
      <w:r>
        <w:rPr>
          <w:rStyle w:val="a5"/>
          <w:rFonts w:ascii="Times New Roman" w:hAnsi="Times New Roman"/>
          <w:b/>
          <w:bCs/>
        </w:rPr>
        <w:t>» марта</w:t>
      </w:r>
      <w:r>
        <w:rPr>
          <w:rStyle w:val="a5"/>
          <w:rFonts w:ascii="Times New Roman" w:hAnsi="Times New Roman"/>
          <w:b/>
          <w:bCs/>
        </w:rPr>
        <w:t xml:space="preserve"> 2023 </w:t>
      </w:r>
      <w:r>
        <w:rPr>
          <w:rStyle w:val="a5"/>
          <w:rFonts w:ascii="Times New Roman" w:hAnsi="Times New Roman"/>
          <w:b/>
          <w:bCs/>
        </w:rPr>
        <w:t>г</w:t>
      </w:r>
      <w:r>
        <w:rPr>
          <w:rStyle w:val="a5"/>
          <w:rFonts w:ascii="Times New Roman" w:hAnsi="Times New Roman"/>
          <w:b/>
          <w:bCs/>
        </w:rPr>
        <w:t>.</w:t>
      </w:r>
    </w:p>
    <w:p w:rsidR="00CA23E9" w:rsidRDefault="00CA23E9">
      <w:pPr>
        <w:pStyle w:val="a9"/>
        <w:rPr>
          <w:rStyle w:val="a5"/>
          <w:rFonts w:ascii="Times New Roman" w:eastAsia="Times New Roman" w:hAnsi="Times New Roman" w:cs="Times New Roman"/>
          <w:b/>
          <w:bCs/>
        </w:rPr>
      </w:pPr>
    </w:p>
    <w:p w:rsidR="00CA23E9" w:rsidRDefault="00CA23E9">
      <w:pPr>
        <w:pStyle w:val="a9"/>
        <w:rPr>
          <w:rStyle w:val="a5"/>
          <w:rFonts w:ascii="Times New Roman" w:eastAsia="Times New Roman" w:hAnsi="Times New Roman" w:cs="Times New Roman"/>
          <w:b/>
          <w:bCs/>
        </w:rPr>
      </w:pPr>
    </w:p>
    <w:p w:rsidR="00CA23E9" w:rsidRDefault="00CA23E9">
      <w:pPr>
        <w:jc w:val="center"/>
        <w:rPr>
          <w:sz w:val="22"/>
          <w:szCs w:val="22"/>
          <w:lang w:val="ru-RU"/>
        </w:rPr>
      </w:pPr>
    </w:p>
    <w:p w:rsidR="00CA23E9" w:rsidRDefault="00CA23E9">
      <w:pPr>
        <w:jc w:val="center"/>
        <w:rPr>
          <w:sz w:val="22"/>
          <w:szCs w:val="22"/>
          <w:lang w:val="ru-RU"/>
        </w:rPr>
      </w:pPr>
    </w:p>
    <w:p w:rsidR="00CA23E9" w:rsidRDefault="002906FF">
      <w:pPr>
        <w:jc w:val="center"/>
        <w:rPr>
          <w:rStyle w:val="a5"/>
          <w:b/>
          <w:bCs/>
          <w:sz w:val="22"/>
          <w:szCs w:val="22"/>
          <w:lang w:val="ru-RU"/>
        </w:rPr>
      </w:pPr>
      <w:r>
        <w:rPr>
          <w:rStyle w:val="a5"/>
          <w:b/>
          <w:bCs/>
          <w:sz w:val="22"/>
          <w:szCs w:val="22"/>
          <w:lang w:val="ru-RU"/>
        </w:rPr>
        <w:t>ПЕРЕЧЕНЬ, ОПИСАНИЕ И СТОИМОСТЬ УСЛУГ</w:t>
      </w:r>
    </w:p>
    <w:p w:rsidR="00CA23E9" w:rsidRDefault="00CA23E9">
      <w:pPr>
        <w:ind w:firstLine="706"/>
        <w:jc w:val="both"/>
        <w:rPr>
          <w:sz w:val="22"/>
          <w:szCs w:val="22"/>
          <w:lang w:val="ru-RU"/>
        </w:rPr>
      </w:pPr>
    </w:p>
    <w:p w:rsidR="00CA23E9" w:rsidRDefault="00CA23E9">
      <w:pPr>
        <w:ind w:firstLine="706"/>
        <w:jc w:val="both"/>
        <w:rPr>
          <w:sz w:val="22"/>
          <w:szCs w:val="22"/>
          <w:lang w:val="ru-RU"/>
        </w:rPr>
      </w:pPr>
    </w:p>
    <w:p w:rsidR="00CA23E9" w:rsidRDefault="002906FF">
      <w:pPr>
        <w:ind w:firstLine="706"/>
        <w:jc w:val="both"/>
        <w:rPr>
          <w:rStyle w:val="a5"/>
          <w:sz w:val="22"/>
          <w:szCs w:val="22"/>
          <w:u w:val="single"/>
          <w:lang w:val="ru-RU"/>
        </w:rPr>
      </w:pPr>
      <w:r>
        <w:rPr>
          <w:rStyle w:val="a5"/>
          <w:sz w:val="22"/>
          <w:szCs w:val="22"/>
          <w:u w:val="single"/>
          <w:lang w:val="ru-RU"/>
        </w:rPr>
        <w:t>Семейная ароматерапия.</w:t>
      </w:r>
    </w:p>
    <w:p w:rsidR="00CA23E9" w:rsidRDefault="00CA23E9">
      <w:pPr>
        <w:ind w:firstLine="706"/>
        <w:jc w:val="both"/>
        <w:rPr>
          <w:rStyle w:val="a5"/>
          <w:sz w:val="22"/>
          <w:szCs w:val="22"/>
          <w:u w:val="single"/>
          <w:lang w:val="ru-RU"/>
        </w:rPr>
      </w:pPr>
    </w:p>
    <w:p w:rsidR="00CA23E9" w:rsidRDefault="002906FF">
      <w:pPr>
        <w:ind w:firstLine="706"/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Поточный набор «Быть в команде» включает в себя: 20 протоколов, 10 видео, практику с первого дня, монетизацию своих навыков и др.</w:t>
      </w:r>
    </w:p>
    <w:p w:rsidR="00CA23E9" w:rsidRDefault="002906FF">
      <w:pPr>
        <w:ind w:firstLine="706"/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 xml:space="preserve">Стоимость курса 17 000 (семнадцать тысяч) рублей. </w:t>
      </w:r>
      <w:r>
        <w:rPr>
          <w:rStyle w:val="a5"/>
          <w:sz w:val="22"/>
          <w:szCs w:val="22"/>
          <w:lang w:val="ru-RU"/>
        </w:rPr>
        <w:t xml:space="preserve">Стоимость продления пройденного курса на 30 дней 1000 (одна тысяча) рублей.  Стоимость продления пройденного курса на 90 дней 1888 (одна тысяча восемьсот восемьдесят восемь) рублей. </w:t>
      </w:r>
    </w:p>
    <w:p w:rsidR="00CA23E9" w:rsidRDefault="00CA23E9">
      <w:pPr>
        <w:ind w:firstLine="706"/>
        <w:jc w:val="both"/>
        <w:rPr>
          <w:sz w:val="22"/>
          <w:szCs w:val="22"/>
          <w:lang w:val="ru-RU"/>
        </w:rPr>
      </w:pPr>
    </w:p>
    <w:p w:rsidR="00CA23E9" w:rsidRDefault="002906FF">
      <w:pPr>
        <w:ind w:firstLine="706"/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Поточный набор «Личная работа» включает в себя: все модули, ответы на во</w:t>
      </w:r>
      <w:r>
        <w:rPr>
          <w:rStyle w:val="a5"/>
          <w:sz w:val="22"/>
          <w:szCs w:val="22"/>
          <w:lang w:val="ru-RU"/>
        </w:rPr>
        <w:t xml:space="preserve">просы, дополнительная разъясняющая информация в личном общении (чате), </w:t>
      </w:r>
      <w:proofErr w:type="spellStart"/>
      <w:r>
        <w:rPr>
          <w:rStyle w:val="a5"/>
          <w:sz w:val="22"/>
          <w:szCs w:val="22"/>
          <w:lang w:val="ru-RU"/>
        </w:rPr>
        <w:t>ароматерапевтическое</w:t>
      </w:r>
      <w:proofErr w:type="spellEnd"/>
      <w:r>
        <w:rPr>
          <w:rStyle w:val="a5"/>
          <w:sz w:val="22"/>
          <w:szCs w:val="22"/>
          <w:lang w:val="ru-RU"/>
        </w:rPr>
        <w:t xml:space="preserve"> сопровождение семьи, составление программ: 6 месяцев, доступ к материалам курса на 9 месяцев, групповой чат.</w:t>
      </w:r>
    </w:p>
    <w:p w:rsidR="00CA23E9" w:rsidRDefault="002906FF">
      <w:pPr>
        <w:ind w:firstLine="706"/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Стоимость курса 60 000 (шестьдесят тысяч) рублей.</w:t>
      </w:r>
    </w:p>
    <w:p w:rsidR="00CA23E9" w:rsidRDefault="00CA23E9">
      <w:pPr>
        <w:ind w:firstLine="706"/>
        <w:jc w:val="both"/>
        <w:rPr>
          <w:sz w:val="22"/>
          <w:szCs w:val="22"/>
          <w:lang w:val="ru-RU"/>
        </w:rPr>
      </w:pPr>
    </w:p>
    <w:p w:rsidR="00CA23E9" w:rsidRDefault="002906FF">
      <w:pPr>
        <w:ind w:firstLine="706"/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Прог</w:t>
      </w:r>
      <w:r>
        <w:rPr>
          <w:rStyle w:val="a5"/>
          <w:sz w:val="22"/>
          <w:szCs w:val="22"/>
          <w:lang w:val="ru-RU"/>
        </w:rPr>
        <w:t xml:space="preserve">рамма курса Семейная ароматерапия: </w:t>
      </w:r>
    </w:p>
    <w:p w:rsidR="00CA23E9" w:rsidRDefault="002906FF">
      <w:pPr>
        <w:ind w:firstLine="706"/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1.Вводный блок как выбрать и купить масло. Открывается сразу. Включает вводные вопросы по ароматерапии и безопасности эфирных масел. Большинство материала в формате аудио подкастов.</w:t>
      </w:r>
    </w:p>
    <w:p w:rsidR="00CA23E9" w:rsidRDefault="002906FF">
      <w:pPr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Время для того, чтобы подготовить удоб</w:t>
      </w:r>
      <w:r>
        <w:rPr>
          <w:rStyle w:val="a5"/>
          <w:sz w:val="22"/>
          <w:szCs w:val="22"/>
          <w:lang w:val="ru-RU"/>
        </w:rPr>
        <w:t xml:space="preserve">ные материалы для практики. Список покупок - что подготовить для </w:t>
      </w:r>
      <w:proofErr w:type="gramStart"/>
      <w:r>
        <w:rPr>
          <w:rStyle w:val="a5"/>
          <w:sz w:val="22"/>
          <w:szCs w:val="22"/>
          <w:lang w:val="ru-RU"/>
        </w:rPr>
        <w:t>успешной</w:t>
      </w:r>
      <w:proofErr w:type="gramEnd"/>
      <w:r>
        <w:rPr>
          <w:rStyle w:val="a5"/>
          <w:sz w:val="22"/>
          <w:szCs w:val="22"/>
          <w:lang w:val="ru-RU"/>
        </w:rPr>
        <w:t xml:space="preserve"> и удобной </w:t>
      </w:r>
      <w:proofErr w:type="spellStart"/>
      <w:r>
        <w:rPr>
          <w:rStyle w:val="a5"/>
          <w:sz w:val="22"/>
          <w:szCs w:val="22"/>
          <w:lang w:val="ru-RU"/>
        </w:rPr>
        <w:t>аромапрактики</w:t>
      </w:r>
      <w:proofErr w:type="spellEnd"/>
      <w:r>
        <w:rPr>
          <w:rStyle w:val="a5"/>
          <w:sz w:val="22"/>
          <w:szCs w:val="22"/>
          <w:lang w:val="ru-RU"/>
        </w:rPr>
        <w:t>. Список проверенных производителей в мире и в РФ.</w:t>
      </w:r>
    </w:p>
    <w:p w:rsidR="00CA23E9" w:rsidRDefault="002906FF">
      <w:pPr>
        <w:ind w:firstLine="706"/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 xml:space="preserve">Блок 1 - Что такое эфирное масло и зачем его применять. Почему в интернете </w:t>
      </w:r>
      <w:proofErr w:type="gramStart"/>
      <w:r>
        <w:rPr>
          <w:rStyle w:val="a5"/>
          <w:sz w:val="22"/>
          <w:szCs w:val="22"/>
          <w:lang w:val="ru-RU"/>
        </w:rPr>
        <w:t>информация про</w:t>
      </w:r>
      <w:proofErr w:type="gramEnd"/>
      <w:r>
        <w:rPr>
          <w:rStyle w:val="a5"/>
          <w:sz w:val="22"/>
          <w:szCs w:val="22"/>
          <w:lang w:val="ru-RU"/>
        </w:rPr>
        <w:t xml:space="preserve"> эфирные масла така</w:t>
      </w:r>
      <w:r>
        <w:rPr>
          <w:rStyle w:val="a5"/>
          <w:sz w:val="22"/>
          <w:szCs w:val="22"/>
          <w:lang w:val="ru-RU"/>
        </w:rPr>
        <w:t>я разная? Что такое эфирное масло. Зачем оно Растению. Эфирные масла и Человек. Области действия ароматерапии на человека. В каких задачах перспективно применять ароматерапию. История и школы ароматерапии.</w:t>
      </w:r>
    </w:p>
    <w:p w:rsidR="00CA23E9" w:rsidRDefault="002906FF">
      <w:pPr>
        <w:ind w:firstLine="706"/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Блок 2 - Как выбрать себе эфирное масло, которое т</w:t>
      </w:r>
      <w:r>
        <w:rPr>
          <w:rStyle w:val="a5"/>
          <w:sz w:val="22"/>
          <w:szCs w:val="22"/>
          <w:lang w:val="ru-RU"/>
        </w:rPr>
        <w:t xml:space="preserve">очно будет работать и не принесет вреда. Способы получения масел. Фальсификация (видео). Аутентичность и стандартизация, эко сертификация. Правила и сроки хранения. Список мягких, опасных и критичных масел для использования на людях (чтобы не купить не </w:t>
      </w:r>
      <w:proofErr w:type="gramStart"/>
      <w:r>
        <w:rPr>
          <w:rStyle w:val="a5"/>
          <w:sz w:val="22"/>
          <w:szCs w:val="22"/>
          <w:lang w:val="ru-RU"/>
        </w:rPr>
        <w:t>нуж</w:t>
      </w:r>
      <w:r>
        <w:rPr>
          <w:rStyle w:val="a5"/>
          <w:sz w:val="22"/>
          <w:szCs w:val="22"/>
          <w:lang w:val="ru-RU"/>
        </w:rPr>
        <w:t>ное</w:t>
      </w:r>
      <w:proofErr w:type="gramEnd"/>
      <w:r>
        <w:rPr>
          <w:rStyle w:val="a5"/>
          <w:sz w:val="22"/>
          <w:szCs w:val="22"/>
          <w:lang w:val="ru-RU"/>
        </w:rPr>
        <w:t>). Пирамида качества эфирных масел от фальсификата к терапевтическим инструментам. Как выбрать себе эфирные масла. Личная история: как у Исполнителя ароматерапия сработала с пятой попытки и как Заказчику не повторить путь Исполнителя (и сэкономить на эт</w:t>
      </w:r>
      <w:r>
        <w:rPr>
          <w:rStyle w:val="a5"/>
          <w:sz w:val="22"/>
          <w:szCs w:val="22"/>
          <w:lang w:val="ru-RU"/>
        </w:rPr>
        <w:t>ом много денег). Базовый домашний набор масел. С чего начать.</w:t>
      </w:r>
    </w:p>
    <w:p w:rsidR="00CA23E9" w:rsidRDefault="002906FF">
      <w:pPr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 xml:space="preserve">После прохождения Заказчик будете уметь: определять задачи, в которых стоит подключать эфирные масла. Правильно хранить масла, для максимизации их терапевтической ценности. Выбирать инструменты </w:t>
      </w:r>
      <w:r>
        <w:rPr>
          <w:rStyle w:val="a5"/>
          <w:sz w:val="22"/>
          <w:szCs w:val="22"/>
          <w:lang w:val="ru-RU"/>
        </w:rPr>
        <w:t xml:space="preserve">для практики и понимать где бриллиант, а где маркетинг. Оптимизировать свой бюджет на ароматерапию. </w:t>
      </w:r>
    </w:p>
    <w:p w:rsidR="00CA23E9" w:rsidRDefault="002906FF">
      <w:pPr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ab/>
        <w:t>2.Способы применения. Синергия и антагонизм. Правила сбора смеси.</w:t>
      </w:r>
    </w:p>
    <w:p w:rsidR="00CA23E9" w:rsidRDefault="002906FF">
      <w:pPr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 xml:space="preserve">Все о способах применения - практика. Неочевидные моменты. Разбавлять или чистые? </w:t>
      </w:r>
      <w:proofErr w:type="spellStart"/>
      <w:r>
        <w:rPr>
          <w:rStyle w:val="a5"/>
          <w:sz w:val="22"/>
          <w:szCs w:val="22"/>
          <w:lang w:val="ru-RU"/>
        </w:rPr>
        <w:t>Арома</w:t>
      </w:r>
      <w:proofErr w:type="spellEnd"/>
      <w:r>
        <w:rPr>
          <w:rStyle w:val="a5"/>
          <w:sz w:val="22"/>
          <w:szCs w:val="22"/>
          <w:lang w:val="ru-RU"/>
        </w:rPr>
        <w:t xml:space="preserve"> </w:t>
      </w:r>
      <w:r>
        <w:rPr>
          <w:rStyle w:val="a5"/>
          <w:sz w:val="22"/>
          <w:szCs w:val="22"/>
          <w:lang w:val="ru-RU"/>
        </w:rPr>
        <w:t>ванны, персональные ингаляторы и не известные способы. Правильное знакомство с маслами. Ингаляционный способ - практика. Накожное нанесение - практика. Безопасный внутренний прием - практика по желанию. Как подобрать конкретный способ под каждый конкретный</w:t>
      </w:r>
      <w:r>
        <w:rPr>
          <w:rStyle w:val="a5"/>
          <w:sz w:val="22"/>
          <w:szCs w:val="22"/>
          <w:lang w:val="ru-RU"/>
        </w:rPr>
        <w:t xml:space="preserve"> случай. Правила составления эфирных смесей. Расчет дозировок. Синергия и антагонизм эфирных масел. Ароматерапия не работает - что делать? </w:t>
      </w:r>
    </w:p>
    <w:p w:rsidR="00CA23E9" w:rsidRDefault="002906FF">
      <w:pPr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После прохождения Заказчик приобретет навыки: правильно и безопасно вводить новые масла в обиход. Применять правильн</w:t>
      </w:r>
      <w:r>
        <w:rPr>
          <w:rStyle w:val="a5"/>
          <w:sz w:val="22"/>
          <w:szCs w:val="22"/>
          <w:lang w:val="ru-RU"/>
        </w:rPr>
        <w:t xml:space="preserve">ые дозировки масел для взрослых, детей, людей в возрасте, для различных состояний и типов реакций. Знать все способы использования и уметь их подбирать под задачи. Получит свой опыт с эфирными маслами под присмотром автора курса. Научится составлять </w:t>
      </w:r>
      <w:proofErr w:type="spellStart"/>
      <w:r>
        <w:rPr>
          <w:rStyle w:val="a5"/>
          <w:sz w:val="22"/>
          <w:szCs w:val="22"/>
          <w:lang w:val="ru-RU"/>
        </w:rPr>
        <w:t>взаимо</w:t>
      </w:r>
      <w:r>
        <w:rPr>
          <w:rStyle w:val="a5"/>
          <w:sz w:val="22"/>
          <w:szCs w:val="22"/>
          <w:lang w:val="ru-RU"/>
        </w:rPr>
        <w:t>усиливающие</w:t>
      </w:r>
      <w:proofErr w:type="spellEnd"/>
      <w:r>
        <w:rPr>
          <w:rStyle w:val="a5"/>
          <w:sz w:val="22"/>
          <w:szCs w:val="22"/>
          <w:lang w:val="ru-RU"/>
        </w:rPr>
        <w:t xml:space="preserve"> смеси масел.</w:t>
      </w:r>
    </w:p>
    <w:p w:rsidR="00CA23E9" w:rsidRDefault="002906FF">
      <w:pPr>
        <w:ind w:firstLine="706"/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3.Безопасность. Аллергии. Противопоказания. Возрастные ограничения.</w:t>
      </w:r>
    </w:p>
    <w:p w:rsidR="00CA23E9" w:rsidRDefault="002906FF">
      <w:pPr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lastRenderedPageBreak/>
        <w:t xml:space="preserve">Бывает ли аллергия на эфирные масла. </w:t>
      </w:r>
      <w:proofErr w:type="spellStart"/>
      <w:r>
        <w:rPr>
          <w:rStyle w:val="a5"/>
          <w:sz w:val="22"/>
          <w:szCs w:val="22"/>
          <w:lang w:val="ru-RU"/>
        </w:rPr>
        <w:t>Фототоксичность</w:t>
      </w:r>
      <w:proofErr w:type="spellEnd"/>
      <w:r>
        <w:rPr>
          <w:rStyle w:val="a5"/>
          <w:sz w:val="22"/>
          <w:szCs w:val="22"/>
          <w:lang w:val="ru-RU"/>
        </w:rPr>
        <w:t>. Противопоказания к отдельным маслам.</w:t>
      </w:r>
    </w:p>
    <w:p w:rsidR="00CA23E9" w:rsidRDefault="002906FF">
      <w:pPr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Ограничения для детей, беременных, людей в возрасте. Зоны внимания для о</w:t>
      </w:r>
      <w:r>
        <w:rPr>
          <w:rStyle w:val="a5"/>
          <w:sz w:val="22"/>
          <w:szCs w:val="22"/>
          <w:lang w:val="ru-RU"/>
        </w:rPr>
        <w:t xml:space="preserve">пределенных диагнозов. </w:t>
      </w:r>
    </w:p>
    <w:p w:rsidR="00CA23E9" w:rsidRDefault="002906FF">
      <w:pPr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 xml:space="preserve">После прохождения второй недели Заказчик научится: предотвращать наступление нежелательных реакций. </w:t>
      </w:r>
      <w:proofErr w:type="gramStart"/>
      <w:r>
        <w:rPr>
          <w:rStyle w:val="a5"/>
          <w:sz w:val="22"/>
          <w:szCs w:val="22"/>
          <w:lang w:val="ru-RU"/>
        </w:rPr>
        <w:t>Знать что делать</w:t>
      </w:r>
      <w:proofErr w:type="gramEnd"/>
      <w:r>
        <w:rPr>
          <w:rStyle w:val="a5"/>
          <w:sz w:val="22"/>
          <w:szCs w:val="22"/>
          <w:lang w:val="ru-RU"/>
        </w:rPr>
        <w:t>, если реакция наступила. Знать СТОП список для разных ситуаций.</w:t>
      </w:r>
    </w:p>
    <w:p w:rsidR="00CA23E9" w:rsidRDefault="002906FF">
      <w:pPr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ab/>
        <w:t>4.Практические программы восстановления.</w:t>
      </w:r>
    </w:p>
    <w:p w:rsidR="00CA23E9" w:rsidRDefault="002906FF">
      <w:pPr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 xml:space="preserve">Здоровье </w:t>
      </w:r>
      <w:r>
        <w:rPr>
          <w:rStyle w:val="a5"/>
          <w:sz w:val="22"/>
          <w:szCs w:val="22"/>
          <w:lang w:val="ru-RU"/>
        </w:rPr>
        <w:t>семьи с эфирными маслами. Готовые схемы для применения на себе, близких и клиентах. ОРВИ, иммунитет. Нормализация сна, нервной системы, управление настроением. Помощь пищеварению (</w:t>
      </w:r>
      <w:proofErr w:type="spellStart"/>
      <w:r>
        <w:rPr>
          <w:rStyle w:val="a5"/>
          <w:sz w:val="22"/>
          <w:szCs w:val="22"/>
          <w:lang w:val="ru-RU"/>
        </w:rPr>
        <w:t>ротавирус</w:t>
      </w:r>
      <w:proofErr w:type="spellEnd"/>
      <w:r>
        <w:rPr>
          <w:rStyle w:val="a5"/>
          <w:sz w:val="22"/>
          <w:szCs w:val="22"/>
          <w:lang w:val="ru-RU"/>
        </w:rPr>
        <w:t>, тяжесть после еды, вздутия, газообразование и др.). Женское здоро</w:t>
      </w:r>
      <w:r>
        <w:rPr>
          <w:rStyle w:val="a5"/>
          <w:sz w:val="22"/>
          <w:szCs w:val="22"/>
          <w:lang w:val="ru-RU"/>
        </w:rPr>
        <w:t xml:space="preserve">вье (ПМС, </w:t>
      </w:r>
      <w:proofErr w:type="spellStart"/>
      <w:r>
        <w:rPr>
          <w:rStyle w:val="a5"/>
          <w:sz w:val="22"/>
          <w:szCs w:val="22"/>
          <w:lang w:val="ru-RU"/>
        </w:rPr>
        <w:t>кандида</w:t>
      </w:r>
      <w:proofErr w:type="spellEnd"/>
      <w:r>
        <w:rPr>
          <w:rStyle w:val="a5"/>
          <w:sz w:val="22"/>
          <w:szCs w:val="22"/>
          <w:lang w:val="ru-RU"/>
        </w:rPr>
        <w:t>, цистит). Бытовые травмы, ожоги и ушибы. Дом без токсинов (ароматерапия в быту, снижение токсической нагрузки). Здоровье и молодость кожи и волос. Защита от насекомых. Формирование обонятельного интеллекта. Базовый домашний набор масел. Р</w:t>
      </w:r>
      <w:r>
        <w:rPr>
          <w:rStyle w:val="a5"/>
          <w:sz w:val="22"/>
          <w:szCs w:val="22"/>
          <w:lang w:val="ru-RU"/>
        </w:rPr>
        <w:t xml:space="preserve">асширение под разные задачи. Рецепты. </w:t>
      </w:r>
    </w:p>
    <w:p w:rsidR="00CA23E9" w:rsidRDefault="002906FF">
      <w:pPr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 xml:space="preserve">Бонусы: забота об уставшей маме (программа). Техника массажа стоп и рук, которая укрепляет семьи </w:t>
      </w:r>
    </w:p>
    <w:p w:rsidR="00CA23E9" w:rsidRDefault="002906FF">
      <w:pPr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Техника нанесения масел, дающая очень быстрые результаты.</w:t>
      </w:r>
    </w:p>
    <w:p w:rsidR="00CA23E9" w:rsidRDefault="002906FF">
      <w:pPr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Формируемые навыки: спокойно реагировать на типичные ситуации</w:t>
      </w:r>
      <w:r>
        <w:rPr>
          <w:rStyle w:val="a5"/>
          <w:sz w:val="22"/>
          <w:szCs w:val="22"/>
          <w:lang w:val="ru-RU"/>
        </w:rPr>
        <w:t xml:space="preserve"> по здоровью. Иметь под рукой четкую схему, которую не нужно сочинять. </w:t>
      </w:r>
      <w:proofErr w:type="spellStart"/>
      <w:r>
        <w:rPr>
          <w:rStyle w:val="a5"/>
          <w:sz w:val="22"/>
          <w:szCs w:val="22"/>
          <w:lang w:val="ru-RU"/>
        </w:rPr>
        <w:t>Планово</w:t>
      </w:r>
      <w:proofErr w:type="spellEnd"/>
      <w:r>
        <w:rPr>
          <w:rStyle w:val="a5"/>
          <w:sz w:val="22"/>
          <w:szCs w:val="22"/>
          <w:lang w:val="ru-RU"/>
        </w:rPr>
        <w:t xml:space="preserve"> снизить бытовую токсическую нагрузку на организм. Составить свой идеальный домашний набор под конкретные нужды вашей семьи. Быстро привести себя в ресурсное состояние. Управлять</w:t>
      </w:r>
      <w:r>
        <w:rPr>
          <w:rStyle w:val="a5"/>
          <w:sz w:val="22"/>
          <w:szCs w:val="22"/>
          <w:lang w:val="ru-RU"/>
        </w:rPr>
        <w:t xml:space="preserve"> своим настроением и настроением своей семьи.</w:t>
      </w:r>
    </w:p>
    <w:p w:rsidR="00CA23E9" w:rsidRDefault="002906FF">
      <w:pPr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Составить себе план сохранения молодости.</w:t>
      </w:r>
    </w:p>
    <w:p w:rsidR="00CA23E9" w:rsidRDefault="002906FF">
      <w:pPr>
        <w:ind w:firstLine="706"/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5.Монетизация вашего опыта.</w:t>
      </w:r>
    </w:p>
    <w:p w:rsidR="00CA23E9" w:rsidRDefault="002906FF">
      <w:pPr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Данный блок будет полезен тем, кто хочет приобретать новые эфирные масла, но не хочет за них платить. Хочет делиться опытом, знаниями и помо</w:t>
      </w:r>
      <w:r>
        <w:rPr>
          <w:rStyle w:val="a5"/>
          <w:sz w:val="22"/>
          <w:szCs w:val="22"/>
          <w:lang w:val="ru-RU"/>
        </w:rPr>
        <w:t xml:space="preserve">гать людям. Хочет оказаться в кругу единомышленников. Так же будет полезен специалистам </w:t>
      </w:r>
      <w:proofErr w:type="spellStart"/>
      <w:r>
        <w:rPr>
          <w:rStyle w:val="a5"/>
          <w:sz w:val="22"/>
          <w:szCs w:val="22"/>
          <w:lang w:val="ru-RU"/>
        </w:rPr>
        <w:t>welness</w:t>
      </w:r>
      <w:proofErr w:type="spellEnd"/>
      <w:r>
        <w:rPr>
          <w:rStyle w:val="a5"/>
          <w:sz w:val="22"/>
          <w:szCs w:val="22"/>
          <w:lang w:val="ru-RU"/>
        </w:rPr>
        <w:t xml:space="preserve"> индустрии (</w:t>
      </w:r>
      <w:proofErr w:type="spellStart"/>
      <w:r>
        <w:rPr>
          <w:rStyle w:val="a5"/>
          <w:sz w:val="22"/>
          <w:szCs w:val="22"/>
          <w:lang w:val="ru-RU"/>
        </w:rPr>
        <w:t>нутрициологам</w:t>
      </w:r>
      <w:proofErr w:type="spellEnd"/>
      <w:r>
        <w:rPr>
          <w:rStyle w:val="a5"/>
          <w:sz w:val="22"/>
          <w:szCs w:val="22"/>
          <w:lang w:val="ru-RU"/>
        </w:rPr>
        <w:t xml:space="preserve">, тренерам, массажистам, докторам, ведущим женских практик, </w:t>
      </w:r>
      <w:proofErr w:type="spellStart"/>
      <w:r>
        <w:rPr>
          <w:rStyle w:val="a5"/>
          <w:sz w:val="22"/>
          <w:szCs w:val="22"/>
          <w:lang w:val="ru-RU"/>
        </w:rPr>
        <w:t>бьюти</w:t>
      </w:r>
      <w:proofErr w:type="spellEnd"/>
      <w:r>
        <w:rPr>
          <w:rStyle w:val="a5"/>
          <w:sz w:val="22"/>
          <w:szCs w:val="22"/>
          <w:lang w:val="ru-RU"/>
        </w:rPr>
        <w:t xml:space="preserve">-мастерам, специалистам йоги, </w:t>
      </w:r>
      <w:proofErr w:type="spellStart"/>
      <w:r>
        <w:rPr>
          <w:rStyle w:val="a5"/>
          <w:sz w:val="22"/>
          <w:szCs w:val="22"/>
          <w:lang w:val="ru-RU"/>
        </w:rPr>
        <w:t>аюрведы</w:t>
      </w:r>
      <w:proofErr w:type="spellEnd"/>
      <w:r>
        <w:rPr>
          <w:rStyle w:val="a5"/>
          <w:sz w:val="22"/>
          <w:szCs w:val="22"/>
          <w:lang w:val="ru-RU"/>
        </w:rPr>
        <w:t xml:space="preserve">, психологам, логопедам и др.). </w:t>
      </w:r>
      <w:proofErr w:type="gramStart"/>
      <w:r>
        <w:rPr>
          <w:rStyle w:val="a5"/>
          <w:sz w:val="22"/>
          <w:szCs w:val="22"/>
          <w:lang w:val="ru-RU"/>
        </w:rPr>
        <w:t>Лю</w:t>
      </w:r>
      <w:r>
        <w:rPr>
          <w:rStyle w:val="a5"/>
          <w:sz w:val="22"/>
          <w:szCs w:val="22"/>
          <w:lang w:val="ru-RU"/>
        </w:rPr>
        <w:t xml:space="preserve">бым направления сферы физического, ментального и эмоционального здоровья) и желающим увеличить свой средний чек, выгодно отличаться от коллег, построить еще один источник дохода для финансовой безопасности, заменить кучу </w:t>
      </w:r>
      <w:proofErr w:type="spellStart"/>
      <w:r>
        <w:rPr>
          <w:rStyle w:val="a5"/>
          <w:sz w:val="22"/>
          <w:szCs w:val="22"/>
          <w:lang w:val="ru-RU"/>
        </w:rPr>
        <w:t>БАДов</w:t>
      </w:r>
      <w:proofErr w:type="spellEnd"/>
      <w:r>
        <w:rPr>
          <w:rStyle w:val="a5"/>
          <w:sz w:val="22"/>
          <w:szCs w:val="22"/>
          <w:lang w:val="ru-RU"/>
        </w:rPr>
        <w:t xml:space="preserve"> на универсальные компактные с</w:t>
      </w:r>
      <w:r>
        <w:rPr>
          <w:rStyle w:val="a5"/>
          <w:sz w:val="22"/>
          <w:szCs w:val="22"/>
          <w:lang w:val="ru-RU"/>
        </w:rPr>
        <w:t xml:space="preserve">редства, снять </w:t>
      </w:r>
      <w:proofErr w:type="spellStart"/>
      <w:r>
        <w:rPr>
          <w:rStyle w:val="a5"/>
          <w:sz w:val="22"/>
          <w:szCs w:val="22"/>
          <w:lang w:val="ru-RU"/>
        </w:rPr>
        <w:t>БАДовую</w:t>
      </w:r>
      <w:proofErr w:type="spellEnd"/>
      <w:r>
        <w:rPr>
          <w:rStyle w:val="a5"/>
          <w:sz w:val="22"/>
          <w:szCs w:val="22"/>
          <w:lang w:val="ru-RU"/>
        </w:rPr>
        <w:t xml:space="preserve"> усталость, увеличить приверженность клиентов вашим рекомендациям, увеличить коэффициент возврата клиентов. </w:t>
      </w:r>
      <w:proofErr w:type="gramEnd"/>
    </w:p>
    <w:p w:rsidR="00CA23E9" w:rsidRDefault="002906FF">
      <w:pPr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 xml:space="preserve">Формируемые навыки: </w:t>
      </w:r>
      <w:proofErr w:type="spellStart"/>
      <w:r>
        <w:rPr>
          <w:rStyle w:val="a5"/>
          <w:sz w:val="22"/>
          <w:szCs w:val="22"/>
          <w:lang w:val="ru-RU"/>
        </w:rPr>
        <w:t>пойниманиее</w:t>
      </w:r>
      <w:proofErr w:type="spellEnd"/>
      <w:r>
        <w:rPr>
          <w:rStyle w:val="a5"/>
          <w:sz w:val="22"/>
          <w:szCs w:val="22"/>
          <w:lang w:val="ru-RU"/>
        </w:rPr>
        <w:t xml:space="preserve"> как сделать, чтобы ароматерапия приносила вам не только личные результаты и удовольствие, но </w:t>
      </w:r>
      <w:r>
        <w:rPr>
          <w:rStyle w:val="a5"/>
          <w:sz w:val="22"/>
          <w:szCs w:val="22"/>
          <w:lang w:val="ru-RU"/>
        </w:rPr>
        <w:t>и материальный достаток.</w:t>
      </w:r>
    </w:p>
    <w:p w:rsidR="00CA23E9" w:rsidRDefault="00CA23E9">
      <w:pPr>
        <w:jc w:val="both"/>
        <w:rPr>
          <w:rStyle w:val="a5"/>
          <w:sz w:val="22"/>
          <w:szCs w:val="22"/>
          <w:lang w:val="ru-RU"/>
        </w:rPr>
      </w:pPr>
    </w:p>
    <w:p w:rsidR="00CA23E9" w:rsidRDefault="002906FF">
      <w:pPr>
        <w:ind w:firstLine="706"/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Что получает Заказчик после курса:</w:t>
      </w:r>
    </w:p>
    <w:p w:rsidR="00CA23E9" w:rsidRDefault="002906FF">
      <w:pPr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-база данных с описанием всех используемых масел;</w:t>
      </w:r>
    </w:p>
    <w:p w:rsidR="00CA23E9" w:rsidRDefault="002906FF">
      <w:pPr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-доступ к курсу на 3 месяца;</w:t>
      </w:r>
    </w:p>
    <w:p w:rsidR="00CA23E9" w:rsidRDefault="002906FF">
      <w:pPr>
        <w:jc w:val="both"/>
        <w:rPr>
          <w:rStyle w:val="a5"/>
          <w:sz w:val="22"/>
          <w:szCs w:val="22"/>
          <w:lang w:val="ru-RU"/>
        </w:rPr>
      </w:pPr>
      <w:r>
        <w:rPr>
          <w:rStyle w:val="a5"/>
          <w:sz w:val="22"/>
          <w:szCs w:val="22"/>
          <w:lang w:val="ru-RU"/>
        </w:rPr>
        <w:t>-сертификат о прохождении курса;</w:t>
      </w:r>
    </w:p>
    <w:p w:rsidR="00CA23E9" w:rsidRPr="00093356" w:rsidRDefault="002906FF">
      <w:pPr>
        <w:jc w:val="both"/>
        <w:rPr>
          <w:lang w:val="ru-RU"/>
        </w:rPr>
      </w:pPr>
      <w:r>
        <w:rPr>
          <w:rStyle w:val="a5"/>
          <w:sz w:val="22"/>
          <w:szCs w:val="22"/>
          <w:lang w:val="ru-RU"/>
        </w:rPr>
        <w:t>-сообщество единомышленников.</w:t>
      </w:r>
    </w:p>
    <w:sectPr w:rsidR="00CA23E9" w:rsidRPr="00093356">
      <w:headerReference w:type="default" r:id="rId15"/>
      <w:footerReference w:type="default" r:id="rId16"/>
      <w:pgSz w:w="11900" w:h="1684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6FF" w:rsidRDefault="002906FF">
      <w:r>
        <w:separator/>
      </w:r>
    </w:p>
  </w:endnote>
  <w:endnote w:type="continuationSeparator" w:id="0">
    <w:p w:rsidR="002906FF" w:rsidRDefault="0029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E9" w:rsidRDefault="00CA23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6FF" w:rsidRDefault="002906FF">
      <w:r>
        <w:separator/>
      </w:r>
    </w:p>
  </w:footnote>
  <w:footnote w:type="continuationSeparator" w:id="0">
    <w:p w:rsidR="002906FF" w:rsidRDefault="00290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E9" w:rsidRDefault="00CA23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B47"/>
    <w:multiLevelType w:val="multilevel"/>
    <w:tmpl w:val="C492A2FA"/>
    <w:numStyleLink w:val="5"/>
  </w:abstractNum>
  <w:abstractNum w:abstractNumId="1">
    <w:nsid w:val="04F73900"/>
    <w:multiLevelType w:val="hybridMultilevel"/>
    <w:tmpl w:val="93884C34"/>
    <w:numStyleLink w:val="10"/>
  </w:abstractNum>
  <w:abstractNum w:abstractNumId="2">
    <w:nsid w:val="09BB6E51"/>
    <w:multiLevelType w:val="multilevel"/>
    <w:tmpl w:val="C492A2FA"/>
    <w:styleLink w:val="5"/>
    <w:lvl w:ilvl="0">
      <w:start w:val="1"/>
      <w:numFmt w:val="decimal"/>
      <w:lvlText w:val="%1."/>
      <w:lvlJc w:val="left"/>
      <w:pPr>
        <w:tabs>
          <w:tab w:val="num" w:pos="1029"/>
        </w:tabs>
        <w:ind w:left="462" w:firstLine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993"/>
          <w:tab w:val="left" w:pos="1134"/>
        </w:tabs>
        <w:ind w:left="426" w:firstLine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  <w:tab w:val="left" w:pos="1134"/>
        </w:tabs>
        <w:ind w:left="526" w:firstLine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  <w:tab w:val="left" w:pos="1134"/>
        </w:tabs>
        <w:ind w:left="1412" w:firstLine="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  <w:tab w:val="left" w:pos="1134"/>
        </w:tabs>
        <w:ind w:left="1938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  <w:tab w:val="left" w:pos="1134"/>
        </w:tabs>
        <w:ind w:left="2824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  <w:tab w:val="left" w:pos="1134"/>
        </w:tabs>
        <w:ind w:left="335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  <w:tab w:val="left" w:pos="1134"/>
        </w:tabs>
        <w:ind w:left="4236" w:firstLine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D5079F2"/>
    <w:multiLevelType w:val="multilevel"/>
    <w:tmpl w:val="2AF676C2"/>
    <w:numStyleLink w:val="8"/>
  </w:abstractNum>
  <w:abstractNum w:abstractNumId="4">
    <w:nsid w:val="0FB95FDB"/>
    <w:multiLevelType w:val="multilevel"/>
    <w:tmpl w:val="ABD80DF6"/>
    <w:numStyleLink w:val="7"/>
  </w:abstractNum>
  <w:abstractNum w:abstractNumId="5">
    <w:nsid w:val="19D41C25"/>
    <w:multiLevelType w:val="hybridMultilevel"/>
    <w:tmpl w:val="0DF4D04E"/>
    <w:numStyleLink w:val="6"/>
  </w:abstractNum>
  <w:abstractNum w:abstractNumId="6">
    <w:nsid w:val="1AD470AC"/>
    <w:multiLevelType w:val="hybridMultilevel"/>
    <w:tmpl w:val="67C8D4BC"/>
    <w:styleLink w:val="4"/>
    <w:lvl w:ilvl="0" w:tplc="BF329036">
      <w:start w:val="1"/>
      <w:numFmt w:val="bullet"/>
      <w:lvlText w:val="·"/>
      <w:lvlJc w:val="left"/>
      <w:pPr>
        <w:tabs>
          <w:tab w:val="num" w:pos="709"/>
        </w:tabs>
        <w:ind w:left="142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9ED292">
      <w:start w:val="1"/>
      <w:numFmt w:val="bullet"/>
      <w:lvlText w:val="o"/>
      <w:lvlJc w:val="left"/>
      <w:pPr>
        <w:ind w:left="840" w:hanging="2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326B94">
      <w:start w:val="1"/>
      <w:numFmt w:val="bullet"/>
      <w:lvlText w:val="▪"/>
      <w:lvlJc w:val="left"/>
      <w:pPr>
        <w:ind w:left="1440" w:hanging="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E44BBE">
      <w:start w:val="1"/>
      <w:numFmt w:val="bullet"/>
      <w:lvlText w:val="·"/>
      <w:lvlJc w:val="left"/>
      <w:pPr>
        <w:ind w:left="2160" w:hanging="2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4240FA">
      <w:start w:val="1"/>
      <w:numFmt w:val="bullet"/>
      <w:lvlText w:val="o"/>
      <w:lvlJc w:val="left"/>
      <w:pPr>
        <w:ind w:left="288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AA89B2">
      <w:start w:val="1"/>
      <w:numFmt w:val="bullet"/>
      <w:lvlText w:val="▪"/>
      <w:lvlJc w:val="left"/>
      <w:pPr>
        <w:ind w:left="3600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769236">
      <w:start w:val="1"/>
      <w:numFmt w:val="bullet"/>
      <w:lvlText w:val="·"/>
      <w:lvlJc w:val="left"/>
      <w:pPr>
        <w:ind w:left="4320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5AD1DE">
      <w:start w:val="1"/>
      <w:numFmt w:val="bullet"/>
      <w:lvlText w:val="o"/>
      <w:lvlJc w:val="left"/>
      <w:pPr>
        <w:ind w:left="5040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4032A4">
      <w:start w:val="1"/>
      <w:numFmt w:val="bullet"/>
      <w:lvlText w:val="▪"/>
      <w:lvlJc w:val="left"/>
      <w:pPr>
        <w:ind w:left="5760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1E4537F"/>
    <w:multiLevelType w:val="multilevel"/>
    <w:tmpl w:val="ABD80DF6"/>
    <w:styleLink w:val="7"/>
    <w:lvl w:ilvl="0">
      <w:start w:val="1"/>
      <w:numFmt w:val="decimal"/>
      <w:lvlText w:val="%1."/>
      <w:lvlJc w:val="left"/>
      <w:pPr>
        <w:tabs>
          <w:tab w:val="left" w:pos="993"/>
        </w:tabs>
        <w:ind w:left="680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957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993"/>
        </w:tabs>
        <w:ind w:left="1418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left" w:pos="993"/>
        </w:tabs>
        <w:ind w:left="2118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.%4.%5."/>
      <w:lvlJc w:val="left"/>
      <w:pPr>
        <w:tabs>
          <w:tab w:val="left" w:pos="993"/>
        </w:tabs>
        <w:ind w:left="2127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tabs>
          <w:tab w:val="left" w:pos="993"/>
        </w:tabs>
        <w:ind w:left="2836" w:hanging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993"/>
        </w:tabs>
        <w:ind w:left="2836" w:hanging="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993"/>
        </w:tabs>
        <w:ind w:left="3545" w:hanging="7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993"/>
        </w:tabs>
        <w:ind w:left="3545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FDE0671"/>
    <w:multiLevelType w:val="hybridMultilevel"/>
    <w:tmpl w:val="93884C34"/>
    <w:styleLink w:val="10"/>
    <w:lvl w:ilvl="0" w:tplc="BCC42DFE">
      <w:start w:val="1"/>
      <w:numFmt w:val="bullet"/>
      <w:lvlText w:val="−"/>
      <w:lvlJc w:val="left"/>
      <w:pPr>
        <w:tabs>
          <w:tab w:val="left" w:pos="851"/>
          <w:tab w:val="left" w:pos="993"/>
          <w:tab w:val="left" w:pos="1134"/>
        </w:tabs>
        <w:ind w:left="336" w:hanging="33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DC7A58">
      <w:start w:val="1"/>
      <w:numFmt w:val="bullet"/>
      <w:lvlText w:val="−"/>
      <w:lvlJc w:val="left"/>
      <w:pPr>
        <w:tabs>
          <w:tab w:val="left" w:pos="993"/>
          <w:tab w:val="left" w:pos="1134"/>
        </w:tabs>
        <w:ind w:left="862" w:hanging="33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9E5EDC">
      <w:start w:val="1"/>
      <w:numFmt w:val="bullet"/>
      <w:lvlText w:val="-"/>
      <w:lvlJc w:val="left"/>
      <w:pPr>
        <w:tabs>
          <w:tab w:val="left" w:pos="993"/>
          <w:tab w:val="left" w:pos="1134"/>
        </w:tabs>
        <w:ind w:left="85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1A6E10">
      <w:start w:val="1"/>
      <w:numFmt w:val="bullet"/>
      <w:lvlText w:val="-"/>
      <w:lvlJc w:val="left"/>
      <w:pPr>
        <w:tabs>
          <w:tab w:val="left" w:pos="851"/>
        </w:tabs>
        <w:ind w:left="1135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A207D8">
      <w:start w:val="1"/>
      <w:numFmt w:val="bullet"/>
      <w:lvlText w:val="-"/>
      <w:lvlJc w:val="left"/>
      <w:pPr>
        <w:tabs>
          <w:tab w:val="left" w:pos="851"/>
          <w:tab w:val="left" w:pos="993"/>
          <w:tab w:val="left" w:pos="1134"/>
        </w:tabs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AAD234">
      <w:start w:val="1"/>
      <w:numFmt w:val="bullet"/>
      <w:lvlText w:val="-"/>
      <w:lvlJc w:val="left"/>
      <w:pPr>
        <w:tabs>
          <w:tab w:val="left" w:pos="851"/>
          <w:tab w:val="left" w:pos="993"/>
          <w:tab w:val="left" w:pos="1134"/>
        </w:tabs>
        <w:ind w:left="1702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6E8A18">
      <w:start w:val="1"/>
      <w:numFmt w:val="bullet"/>
      <w:lvlText w:val="-"/>
      <w:lvlJc w:val="left"/>
      <w:pPr>
        <w:tabs>
          <w:tab w:val="left" w:pos="851"/>
          <w:tab w:val="left" w:pos="993"/>
          <w:tab w:val="left" w:pos="1134"/>
        </w:tabs>
        <w:ind w:left="1985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6E073A">
      <w:start w:val="1"/>
      <w:numFmt w:val="bullet"/>
      <w:lvlText w:val="-"/>
      <w:lvlJc w:val="left"/>
      <w:pPr>
        <w:tabs>
          <w:tab w:val="left" w:pos="851"/>
          <w:tab w:val="left" w:pos="993"/>
          <w:tab w:val="left" w:pos="1134"/>
        </w:tabs>
        <w:ind w:left="2269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B28016">
      <w:start w:val="1"/>
      <w:numFmt w:val="bullet"/>
      <w:lvlText w:val="-"/>
      <w:lvlJc w:val="left"/>
      <w:pPr>
        <w:tabs>
          <w:tab w:val="left" w:pos="851"/>
          <w:tab w:val="left" w:pos="993"/>
          <w:tab w:val="left" w:pos="1134"/>
        </w:tabs>
        <w:ind w:left="2552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5414ADE"/>
    <w:multiLevelType w:val="multilevel"/>
    <w:tmpl w:val="4ED47B52"/>
    <w:numStyleLink w:val="3"/>
  </w:abstractNum>
  <w:abstractNum w:abstractNumId="10">
    <w:nsid w:val="3BCE0766"/>
    <w:multiLevelType w:val="hybridMultilevel"/>
    <w:tmpl w:val="2242AA5C"/>
    <w:styleLink w:val="2"/>
    <w:lvl w:ilvl="0" w:tplc="327C406C">
      <w:start w:val="1"/>
      <w:numFmt w:val="bullet"/>
      <w:lvlText w:val="·"/>
      <w:lvlJc w:val="left"/>
      <w:pPr>
        <w:ind w:left="113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24AC070">
      <w:start w:val="1"/>
      <w:numFmt w:val="bullet"/>
      <w:lvlText w:val="o"/>
      <w:lvlJc w:val="left"/>
      <w:pPr>
        <w:tabs>
          <w:tab w:val="left" w:pos="1701"/>
          <w:tab w:val="num" w:pos="2421"/>
        </w:tabs>
        <w:ind w:left="1854" w:firstLine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F52BCBA">
      <w:start w:val="1"/>
      <w:numFmt w:val="bullet"/>
      <w:lvlText w:val="▪"/>
      <w:lvlJc w:val="left"/>
      <w:pPr>
        <w:tabs>
          <w:tab w:val="left" w:pos="1701"/>
          <w:tab w:val="num" w:pos="3141"/>
        </w:tabs>
        <w:ind w:left="2574" w:firstLine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9689DC0">
      <w:start w:val="1"/>
      <w:numFmt w:val="bullet"/>
      <w:lvlText w:val="▪"/>
      <w:lvlJc w:val="left"/>
      <w:pPr>
        <w:tabs>
          <w:tab w:val="left" w:pos="1701"/>
          <w:tab w:val="num" w:pos="3861"/>
        </w:tabs>
        <w:ind w:left="3294" w:firstLine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A7C7030">
      <w:start w:val="1"/>
      <w:numFmt w:val="bullet"/>
      <w:lvlText w:val="▪"/>
      <w:lvlJc w:val="left"/>
      <w:pPr>
        <w:tabs>
          <w:tab w:val="left" w:pos="1701"/>
          <w:tab w:val="num" w:pos="4581"/>
        </w:tabs>
        <w:ind w:left="4014" w:firstLine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F38FC14">
      <w:start w:val="1"/>
      <w:numFmt w:val="bullet"/>
      <w:lvlText w:val="▪"/>
      <w:lvlJc w:val="left"/>
      <w:pPr>
        <w:tabs>
          <w:tab w:val="left" w:pos="1701"/>
          <w:tab w:val="num" w:pos="5301"/>
        </w:tabs>
        <w:ind w:left="4734" w:firstLine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2CC47EE">
      <w:start w:val="1"/>
      <w:numFmt w:val="bullet"/>
      <w:lvlText w:val="▪"/>
      <w:lvlJc w:val="left"/>
      <w:pPr>
        <w:tabs>
          <w:tab w:val="left" w:pos="1701"/>
          <w:tab w:val="num" w:pos="6021"/>
        </w:tabs>
        <w:ind w:left="5454" w:firstLine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87CB4E0">
      <w:start w:val="1"/>
      <w:numFmt w:val="bullet"/>
      <w:lvlText w:val="▪"/>
      <w:lvlJc w:val="left"/>
      <w:pPr>
        <w:tabs>
          <w:tab w:val="left" w:pos="1701"/>
          <w:tab w:val="num" w:pos="6741"/>
        </w:tabs>
        <w:ind w:left="6174" w:firstLine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1C008AE">
      <w:start w:val="1"/>
      <w:numFmt w:val="bullet"/>
      <w:lvlText w:val="▪"/>
      <w:lvlJc w:val="left"/>
      <w:pPr>
        <w:tabs>
          <w:tab w:val="left" w:pos="1701"/>
          <w:tab w:val="num" w:pos="7461"/>
        </w:tabs>
        <w:ind w:left="6894" w:firstLine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1">
    <w:nsid w:val="3D8256B1"/>
    <w:multiLevelType w:val="multilevel"/>
    <w:tmpl w:val="4290E378"/>
    <w:styleLink w:val="1"/>
    <w:lvl w:ilvl="0">
      <w:start w:val="1"/>
      <w:numFmt w:val="decimal"/>
      <w:lvlText w:val="%1."/>
      <w:lvlJc w:val="left"/>
      <w:pPr>
        <w:tabs>
          <w:tab w:val="left" w:pos="3686"/>
          <w:tab w:val="left" w:pos="3969"/>
        </w:tabs>
        <w:ind w:left="284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left" w:pos="3686"/>
          <w:tab w:val="left" w:pos="3969"/>
        </w:tabs>
        <w:ind w:left="3340" w:hanging="33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284"/>
          <w:tab w:val="left" w:pos="3686"/>
          <w:tab w:val="left" w:pos="3969"/>
        </w:tabs>
        <w:ind w:left="21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left" w:pos="284"/>
          <w:tab w:val="left" w:pos="3686"/>
          <w:tab w:val="left" w:pos="3969"/>
        </w:tabs>
        <w:ind w:left="2648" w:hanging="264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left" w:pos="284"/>
          <w:tab w:val="left" w:pos="3686"/>
          <w:tab w:val="left" w:pos="3969"/>
        </w:tabs>
        <w:ind w:left="2302" w:hanging="230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tabs>
          <w:tab w:val="left" w:pos="284"/>
          <w:tab w:val="left" w:pos="3686"/>
          <w:tab w:val="left" w:pos="3969"/>
        </w:tabs>
        <w:ind w:left="2090" w:hanging="195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tabs>
          <w:tab w:val="left" w:pos="284"/>
          <w:tab w:val="left" w:pos="3686"/>
          <w:tab w:val="left" w:pos="3969"/>
        </w:tabs>
        <w:ind w:left="2796" w:hanging="16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tabs>
          <w:tab w:val="left" w:pos="284"/>
          <w:tab w:val="left" w:pos="3686"/>
          <w:tab w:val="left" w:pos="3969"/>
        </w:tabs>
        <w:ind w:left="3142" w:hanging="126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284"/>
          <w:tab w:val="left" w:pos="3686"/>
          <w:tab w:val="left" w:pos="3969"/>
        </w:tabs>
        <w:ind w:left="3686" w:hanging="9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>
    <w:nsid w:val="3E0741FB"/>
    <w:multiLevelType w:val="multilevel"/>
    <w:tmpl w:val="01A6A5AE"/>
    <w:styleLink w:val="9"/>
    <w:lvl w:ilvl="0">
      <w:start w:val="1"/>
      <w:numFmt w:val="decimal"/>
      <w:lvlText w:val="%1."/>
      <w:lvlJc w:val="left"/>
      <w:pPr>
        <w:tabs>
          <w:tab w:val="left" w:pos="709"/>
          <w:tab w:val="left" w:pos="851"/>
          <w:tab w:val="num" w:pos="1386"/>
        </w:tabs>
        <w:ind w:left="680" w:firstLine="38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709"/>
          <w:tab w:val="left" w:pos="851"/>
        </w:tabs>
        <w:ind w:left="145" w:firstLine="5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709"/>
          <w:tab w:val="left" w:pos="851"/>
          <w:tab w:val="num" w:pos="1379"/>
        </w:tabs>
        <w:ind w:left="673" w:firstLine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left" w:pos="709"/>
          <w:tab w:val="left" w:pos="851"/>
          <w:tab w:val="num" w:pos="1725"/>
        </w:tabs>
        <w:ind w:left="1019" w:hanging="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.%4.%5."/>
      <w:lvlJc w:val="left"/>
      <w:pPr>
        <w:tabs>
          <w:tab w:val="left" w:pos="709"/>
          <w:tab w:val="left" w:pos="851"/>
        </w:tabs>
        <w:ind w:left="1725" w:firstLine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tabs>
          <w:tab w:val="left" w:pos="709"/>
          <w:tab w:val="left" w:pos="851"/>
          <w:tab w:val="num" w:pos="2777"/>
        </w:tabs>
        <w:ind w:left="2071" w:hanging="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709"/>
          <w:tab w:val="left" w:pos="851"/>
        </w:tabs>
        <w:ind w:left="2777" w:firstLine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709"/>
          <w:tab w:val="left" w:pos="851"/>
        </w:tabs>
        <w:ind w:left="3123" w:firstLine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709"/>
          <w:tab w:val="left" w:pos="851"/>
        </w:tabs>
        <w:ind w:left="3545" w:firstLine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11D41D8"/>
    <w:multiLevelType w:val="multilevel"/>
    <w:tmpl w:val="01A6A5AE"/>
    <w:numStyleLink w:val="9"/>
  </w:abstractNum>
  <w:abstractNum w:abstractNumId="14">
    <w:nsid w:val="413371CD"/>
    <w:multiLevelType w:val="hybridMultilevel"/>
    <w:tmpl w:val="0DF4D04E"/>
    <w:styleLink w:val="6"/>
    <w:lvl w:ilvl="0" w:tplc="D4A8B61E">
      <w:start w:val="1"/>
      <w:numFmt w:val="bullet"/>
      <w:lvlText w:val="−"/>
      <w:lvlJc w:val="left"/>
      <w:pPr>
        <w:tabs>
          <w:tab w:val="left" w:pos="993"/>
          <w:tab w:val="left" w:pos="1134"/>
        </w:tabs>
        <w:ind w:left="336" w:hanging="19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74091E">
      <w:start w:val="1"/>
      <w:numFmt w:val="bullet"/>
      <w:lvlText w:val="−"/>
      <w:lvlJc w:val="left"/>
      <w:pPr>
        <w:tabs>
          <w:tab w:val="left" w:pos="1134"/>
        </w:tabs>
        <w:ind w:left="862" w:hanging="19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5EC01E">
      <w:start w:val="1"/>
      <w:numFmt w:val="bullet"/>
      <w:lvlText w:val="-"/>
      <w:lvlJc w:val="left"/>
      <w:pPr>
        <w:tabs>
          <w:tab w:val="left" w:pos="1134"/>
        </w:tabs>
        <w:ind w:left="85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1A3368">
      <w:start w:val="1"/>
      <w:numFmt w:val="bullet"/>
      <w:lvlText w:val="-"/>
      <w:lvlJc w:val="left"/>
      <w:pPr>
        <w:ind w:left="106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A6C28A">
      <w:start w:val="1"/>
      <w:numFmt w:val="bullet"/>
      <w:lvlText w:val="-"/>
      <w:lvlJc w:val="left"/>
      <w:pPr>
        <w:tabs>
          <w:tab w:val="left" w:pos="993"/>
        </w:tabs>
        <w:ind w:left="127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D2D604">
      <w:start w:val="1"/>
      <w:numFmt w:val="bullet"/>
      <w:lvlText w:val="-"/>
      <w:lvlJc w:val="left"/>
      <w:pPr>
        <w:tabs>
          <w:tab w:val="left" w:pos="993"/>
          <w:tab w:val="left" w:pos="1134"/>
        </w:tabs>
        <w:ind w:left="148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2C8930">
      <w:start w:val="1"/>
      <w:numFmt w:val="bullet"/>
      <w:lvlText w:val="-"/>
      <w:lvlJc w:val="left"/>
      <w:pPr>
        <w:tabs>
          <w:tab w:val="left" w:pos="993"/>
          <w:tab w:val="left" w:pos="1134"/>
        </w:tabs>
        <w:ind w:left="170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C4EA9C">
      <w:start w:val="1"/>
      <w:numFmt w:val="bullet"/>
      <w:lvlText w:val="-"/>
      <w:lvlJc w:val="left"/>
      <w:pPr>
        <w:tabs>
          <w:tab w:val="left" w:pos="993"/>
          <w:tab w:val="left" w:pos="1134"/>
        </w:tabs>
        <w:ind w:left="191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48AD7C">
      <w:start w:val="1"/>
      <w:numFmt w:val="bullet"/>
      <w:lvlText w:val="-"/>
      <w:lvlJc w:val="left"/>
      <w:pPr>
        <w:tabs>
          <w:tab w:val="left" w:pos="993"/>
          <w:tab w:val="left" w:pos="1134"/>
        </w:tabs>
        <w:ind w:left="21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41454334"/>
    <w:multiLevelType w:val="multilevel"/>
    <w:tmpl w:val="2AF676C2"/>
    <w:styleLink w:val="8"/>
    <w:lvl w:ilvl="0">
      <w:start w:val="1"/>
      <w:numFmt w:val="decimal"/>
      <w:lvlText w:val="%1."/>
      <w:lvlJc w:val="left"/>
      <w:pPr>
        <w:ind w:left="310" w:hanging="3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</w:tabs>
        <w:ind w:left="396" w:hanging="39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792" w:hanging="79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left" w:pos="284"/>
        </w:tabs>
        <w:ind w:left="1073" w:hanging="41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3.%4.%5."/>
      <w:lvlJc w:val="left"/>
      <w:pPr>
        <w:tabs>
          <w:tab w:val="left" w:pos="284"/>
        </w:tabs>
        <w:ind w:left="1777" w:hanging="39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284"/>
        </w:tabs>
        <w:ind w:left="2123" w:hanging="39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284"/>
        </w:tabs>
        <w:ind w:left="2861" w:hanging="78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284"/>
        </w:tabs>
        <w:ind w:left="2874" w:hanging="45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284"/>
        </w:tabs>
        <w:ind w:left="3616" w:hanging="84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6">
    <w:nsid w:val="52DF0B37"/>
    <w:multiLevelType w:val="multilevel"/>
    <w:tmpl w:val="4290E378"/>
    <w:numStyleLink w:val="1"/>
  </w:abstractNum>
  <w:abstractNum w:abstractNumId="17">
    <w:nsid w:val="6BF13E89"/>
    <w:multiLevelType w:val="multilevel"/>
    <w:tmpl w:val="4ED47B52"/>
    <w:styleLink w:val="3"/>
    <w:lvl w:ilvl="0">
      <w:start w:val="1"/>
      <w:numFmt w:val="decimal"/>
      <w:lvlText w:val="%1."/>
      <w:lvlJc w:val="left"/>
      <w:pPr>
        <w:tabs>
          <w:tab w:val="left" w:pos="709"/>
          <w:tab w:val="num" w:pos="1029"/>
        </w:tabs>
        <w:ind w:left="462" w:firstLine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709"/>
          <w:tab w:val="left" w:pos="993"/>
        </w:tabs>
        <w:ind w:left="142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709"/>
          <w:tab w:val="left" w:pos="993"/>
        </w:tabs>
        <w:ind w:left="742" w:firstLine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709"/>
          <w:tab w:val="left" w:pos="993"/>
          <w:tab w:val="num" w:pos="1835"/>
        </w:tabs>
        <w:ind w:left="1268" w:firstLine="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709"/>
          <w:tab w:val="left" w:pos="993"/>
          <w:tab w:val="num" w:pos="2721"/>
        </w:tabs>
        <w:ind w:left="2154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  <w:tab w:val="left" w:pos="993"/>
        </w:tabs>
        <w:ind w:left="2680" w:firstLine="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  <w:tab w:val="left" w:pos="993"/>
        </w:tabs>
        <w:ind w:left="3545" w:firstLine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  <w:tab w:val="left" w:pos="993"/>
        </w:tabs>
        <w:ind w:left="4092" w:firstLine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  <w:tab w:val="left" w:pos="993"/>
        </w:tabs>
        <w:ind w:left="4963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6EF03A23"/>
    <w:multiLevelType w:val="hybridMultilevel"/>
    <w:tmpl w:val="2242AA5C"/>
    <w:numStyleLink w:val="2"/>
  </w:abstractNum>
  <w:abstractNum w:abstractNumId="19">
    <w:nsid w:val="7E2E6ED1"/>
    <w:multiLevelType w:val="hybridMultilevel"/>
    <w:tmpl w:val="67C8D4BC"/>
    <w:numStyleLink w:val="4"/>
  </w:abstractNum>
  <w:num w:numId="1">
    <w:abstractNumId w:val="11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09"/>
            <w:tab w:val="left" w:pos="993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709"/>
            <w:tab w:val="num" w:pos="989"/>
            <w:tab w:val="left" w:pos="993"/>
          </w:tabs>
          <w:ind w:left="422" w:firstLine="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3.%4."/>
        <w:lvlJc w:val="left"/>
        <w:pPr>
          <w:tabs>
            <w:tab w:val="left" w:pos="709"/>
            <w:tab w:val="left" w:pos="993"/>
          </w:tabs>
          <w:ind w:left="1022" w:firstLine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709"/>
            <w:tab w:val="left" w:pos="993"/>
          </w:tabs>
          <w:ind w:left="1728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709"/>
            <w:tab w:val="left" w:pos="993"/>
          </w:tabs>
          <w:ind w:left="2074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709"/>
            <w:tab w:val="left" w:pos="993"/>
          </w:tabs>
          <w:ind w:left="278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709"/>
            <w:tab w:val="left" w:pos="993"/>
          </w:tabs>
          <w:ind w:left="2836" w:firstLine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709"/>
            <w:tab w:val="left" w:pos="993"/>
          </w:tabs>
          <w:ind w:left="3545" w:firstLine="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851"/>
            <w:tab w:val="left" w:pos="993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1"/>
          </w:tabs>
          <w:ind w:left="564" w:firstLine="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3.%4."/>
        <w:lvlJc w:val="left"/>
        <w:pPr>
          <w:tabs>
            <w:tab w:val="left" w:pos="851"/>
            <w:tab w:val="left" w:pos="993"/>
          </w:tabs>
          <w:ind w:left="1022" w:firstLine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851"/>
            <w:tab w:val="left" w:pos="993"/>
          </w:tabs>
          <w:ind w:left="1728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851"/>
            <w:tab w:val="left" w:pos="993"/>
          </w:tabs>
          <w:ind w:left="2074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851"/>
            <w:tab w:val="left" w:pos="993"/>
          </w:tabs>
          <w:ind w:left="278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851"/>
            <w:tab w:val="left" w:pos="993"/>
          </w:tabs>
          <w:ind w:left="2836" w:firstLine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851"/>
            <w:tab w:val="left" w:pos="993"/>
          </w:tabs>
          <w:ind w:left="3545" w:firstLine="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0"/>
  </w:num>
  <w:num w:numId="6">
    <w:abstractNumId w:val="18"/>
  </w:num>
  <w:num w:numId="7">
    <w:abstractNumId w:val="16"/>
    <w:lvlOverride w:ilvl="0">
      <w:startOverride w:val="1"/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suff w:val="nothing"/>
        <w:lvlText w:val="%1.%2."/>
        <w:lvlJc w:val="left"/>
        <w:pPr>
          <w:tabs>
            <w:tab w:val="left" w:pos="709"/>
            <w:tab w:val="left" w:pos="851"/>
            <w:tab w:val="left" w:pos="993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09"/>
            <w:tab w:val="num" w:pos="989"/>
            <w:tab w:val="left" w:pos="993"/>
          </w:tabs>
          <w:ind w:left="422" w:firstLine="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3.%4."/>
        <w:lvlJc w:val="left"/>
        <w:pPr>
          <w:tabs>
            <w:tab w:val="left" w:pos="709"/>
            <w:tab w:val="left" w:pos="851"/>
            <w:tab w:val="left" w:pos="993"/>
          </w:tabs>
          <w:ind w:left="1022" w:firstLine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3.%4.%5."/>
        <w:lvlJc w:val="left"/>
        <w:pPr>
          <w:tabs>
            <w:tab w:val="left" w:pos="709"/>
            <w:tab w:val="left" w:pos="851"/>
            <w:tab w:val="left" w:pos="993"/>
          </w:tabs>
          <w:ind w:left="1728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3.%4.%5.%6."/>
        <w:lvlJc w:val="left"/>
        <w:pPr>
          <w:tabs>
            <w:tab w:val="left" w:pos="709"/>
            <w:tab w:val="left" w:pos="851"/>
            <w:tab w:val="left" w:pos="993"/>
          </w:tabs>
          <w:ind w:left="2074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3.%4.%5.%6.%7."/>
        <w:lvlJc w:val="left"/>
        <w:pPr>
          <w:tabs>
            <w:tab w:val="left" w:pos="709"/>
            <w:tab w:val="left" w:pos="851"/>
            <w:tab w:val="left" w:pos="993"/>
          </w:tabs>
          <w:ind w:left="278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709"/>
            <w:tab w:val="left" w:pos="851"/>
            <w:tab w:val="left" w:pos="993"/>
          </w:tabs>
          <w:ind w:left="2836" w:firstLine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709"/>
            <w:tab w:val="left" w:pos="851"/>
            <w:tab w:val="left" w:pos="993"/>
          </w:tabs>
          <w:ind w:left="3545" w:firstLine="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567"/>
            <w:tab w:val="left" w:pos="709"/>
            <w:tab w:val="left" w:pos="851"/>
            <w:tab w:val="left" w:pos="993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567"/>
            <w:tab w:val="left" w:pos="709"/>
            <w:tab w:val="num" w:pos="847"/>
            <w:tab w:val="left" w:pos="851"/>
            <w:tab w:val="left" w:pos="993"/>
          </w:tabs>
          <w:ind w:left="280" w:firstLine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3.%4."/>
        <w:lvlJc w:val="left"/>
        <w:pPr>
          <w:tabs>
            <w:tab w:val="left" w:pos="567"/>
            <w:tab w:val="left" w:pos="709"/>
            <w:tab w:val="left" w:pos="851"/>
            <w:tab w:val="left" w:pos="993"/>
          </w:tabs>
          <w:ind w:left="1022" w:firstLine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567"/>
            <w:tab w:val="left" w:pos="709"/>
            <w:tab w:val="left" w:pos="851"/>
            <w:tab w:val="left" w:pos="993"/>
          </w:tabs>
          <w:ind w:left="1728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567"/>
            <w:tab w:val="left" w:pos="709"/>
            <w:tab w:val="left" w:pos="851"/>
            <w:tab w:val="left" w:pos="993"/>
          </w:tabs>
          <w:ind w:left="2074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567"/>
            <w:tab w:val="left" w:pos="709"/>
            <w:tab w:val="left" w:pos="851"/>
            <w:tab w:val="left" w:pos="993"/>
          </w:tabs>
          <w:ind w:left="278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567"/>
            <w:tab w:val="left" w:pos="709"/>
            <w:tab w:val="left" w:pos="851"/>
            <w:tab w:val="left" w:pos="993"/>
          </w:tabs>
          <w:ind w:left="2836" w:firstLine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567"/>
            <w:tab w:val="left" w:pos="709"/>
            <w:tab w:val="left" w:pos="851"/>
            <w:tab w:val="left" w:pos="993"/>
          </w:tabs>
          <w:ind w:left="3545" w:firstLine="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09"/>
            <w:tab w:val="left" w:pos="851"/>
            <w:tab w:val="left" w:pos="993"/>
          </w:tabs>
          <w:ind w:left="1096" w:hanging="5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709"/>
            <w:tab w:val="left" w:pos="851"/>
            <w:tab w:val="left" w:pos="993"/>
          </w:tabs>
          <w:ind w:left="1096" w:hanging="8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3.%4."/>
        <w:lvlJc w:val="left"/>
        <w:pPr>
          <w:tabs>
            <w:tab w:val="left" w:pos="709"/>
            <w:tab w:val="left" w:pos="851"/>
            <w:tab w:val="left" w:pos="993"/>
          </w:tabs>
          <w:ind w:left="1805" w:hanging="5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tabs>
            <w:tab w:val="left" w:pos="709"/>
            <w:tab w:val="left" w:pos="851"/>
            <w:tab w:val="left" w:pos="993"/>
            <w:tab w:val="num" w:pos="2127"/>
          </w:tabs>
          <w:ind w:left="2514" w:hanging="9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709"/>
            <w:tab w:val="left" w:pos="851"/>
            <w:tab w:val="left" w:pos="993"/>
          </w:tabs>
          <w:ind w:left="2514" w:hanging="5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709"/>
            <w:tab w:val="left" w:pos="851"/>
            <w:tab w:val="left" w:pos="993"/>
          </w:tabs>
          <w:ind w:left="3223" w:hanging="9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709"/>
            <w:tab w:val="left" w:pos="851"/>
            <w:tab w:val="left" w:pos="993"/>
          </w:tabs>
          <w:ind w:left="3223" w:hanging="5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709"/>
            <w:tab w:val="left" w:pos="851"/>
            <w:tab w:val="left" w:pos="993"/>
          </w:tabs>
          <w:ind w:left="3932" w:hanging="9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09"/>
            <w:tab w:val="left" w:pos="851"/>
            <w:tab w:val="left" w:pos="1134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709"/>
            <w:tab w:val="num" w:pos="989"/>
            <w:tab w:val="left" w:pos="1134"/>
          </w:tabs>
          <w:ind w:left="422" w:firstLine="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3.%4."/>
        <w:lvlJc w:val="left"/>
        <w:pPr>
          <w:tabs>
            <w:tab w:val="left" w:pos="709"/>
            <w:tab w:val="left" w:pos="851"/>
            <w:tab w:val="left" w:pos="1134"/>
          </w:tabs>
          <w:ind w:left="1164" w:firstLine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709"/>
            <w:tab w:val="left" w:pos="851"/>
            <w:tab w:val="left" w:pos="1134"/>
          </w:tabs>
          <w:ind w:left="1870" w:firstLine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709"/>
            <w:tab w:val="left" w:pos="851"/>
            <w:tab w:val="left" w:pos="1134"/>
          </w:tabs>
          <w:ind w:left="2127" w:firstLine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709"/>
            <w:tab w:val="left" w:pos="851"/>
            <w:tab w:val="left" w:pos="1134"/>
          </w:tabs>
          <w:ind w:left="2836" w:firstLine="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709"/>
            <w:tab w:val="left" w:pos="851"/>
            <w:tab w:val="left" w:pos="1134"/>
          </w:tabs>
          <w:ind w:left="2836" w:firstLine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709"/>
            <w:tab w:val="left" w:pos="851"/>
            <w:tab w:val="left" w:pos="1134"/>
          </w:tabs>
          <w:ind w:left="3545" w:firstLine="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09"/>
            <w:tab w:val="left" w:pos="851"/>
            <w:tab w:val="left" w:pos="993"/>
            <w:tab w:val="left" w:pos="1418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709"/>
            <w:tab w:val="num" w:pos="989"/>
            <w:tab w:val="left" w:pos="993"/>
            <w:tab w:val="left" w:pos="1418"/>
          </w:tabs>
          <w:ind w:left="422" w:firstLine="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3.%4."/>
        <w:lvlJc w:val="left"/>
        <w:pPr>
          <w:tabs>
            <w:tab w:val="left" w:pos="709"/>
            <w:tab w:val="left" w:pos="851"/>
            <w:tab w:val="left" w:pos="993"/>
            <w:tab w:val="left" w:pos="1418"/>
          </w:tabs>
          <w:ind w:left="1022" w:firstLine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709"/>
            <w:tab w:val="left" w:pos="851"/>
            <w:tab w:val="left" w:pos="993"/>
            <w:tab w:val="left" w:pos="1418"/>
          </w:tabs>
          <w:ind w:left="1728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709"/>
            <w:tab w:val="left" w:pos="851"/>
            <w:tab w:val="left" w:pos="993"/>
            <w:tab w:val="left" w:pos="1418"/>
          </w:tabs>
          <w:ind w:left="2074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709"/>
            <w:tab w:val="left" w:pos="851"/>
            <w:tab w:val="left" w:pos="993"/>
            <w:tab w:val="left" w:pos="1418"/>
          </w:tabs>
          <w:ind w:left="278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709"/>
            <w:tab w:val="left" w:pos="851"/>
            <w:tab w:val="left" w:pos="993"/>
            <w:tab w:val="left" w:pos="1418"/>
          </w:tabs>
          <w:ind w:left="2836" w:firstLine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709"/>
            <w:tab w:val="left" w:pos="851"/>
            <w:tab w:val="left" w:pos="993"/>
            <w:tab w:val="left" w:pos="1418"/>
          </w:tabs>
          <w:ind w:left="3545" w:firstLine="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09"/>
            <w:tab w:val="left" w:pos="851"/>
            <w:tab w:val="left" w:pos="1134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709"/>
            <w:tab w:val="num" w:pos="989"/>
            <w:tab w:val="left" w:pos="1134"/>
          </w:tabs>
          <w:ind w:left="422" w:firstLine="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3.%4."/>
        <w:lvlJc w:val="left"/>
        <w:pPr>
          <w:tabs>
            <w:tab w:val="left" w:pos="709"/>
            <w:tab w:val="left" w:pos="851"/>
            <w:tab w:val="left" w:pos="1134"/>
          </w:tabs>
          <w:ind w:left="1022" w:firstLine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709"/>
            <w:tab w:val="left" w:pos="851"/>
            <w:tab w:val="left" w:pos="1134"/>
          </w:tabs>
          <w:ind w:left="1728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709"/>
            <w:tab w:val="left" w:pos="851"/>
            <w:tab w:val="left" w:pos="1134"/>
          </w:tabs>
          <w:ind w:left="2074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709"/>
            <w:tab w:val="left" w:pos="851"/>
            <w:tab w:val="left" w:pos="1134"/>
          </w:tabs>
          <w:ind w:left="278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709"/>
            <w:tab w:val="left" w:pos="851"/>
            <w:tab w:val="left" w:pos="1134"/>
          </w:tabs>
          <w:ind w:left="2836" w:firstLine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709"/>
            <w:tab w:val="left" w:pos="851"/>
            <w:tab w:val="left" w:pos="1134"/>
          </w:tabs>
          <w:ind w:left="3545" w:firstLine="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09"/>
            <w:tab w:val="left" w:pos="851"/>
            <w:tab w:val="left" w:pos="1134"/>
            <w:tab w:val="left" w:pos="1418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709"/>
            <w:tab w:val="num" w:pos="989"/>
            <w:tab w:val="left" w:pos="1134"/>
            <w:tab w:val="left" w:pos="1418"/>
          </w:tabs>
          <w:ind w:left="422" w:firstLine="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3.%4."/>
        <w:lvlJc w:val="left"/>
        <w:pPr>
          <w:tabs>
            <w:tab w:val="left" w:pos="709"/>
            <w:tab w:val="left" w:pos="851"/>
            <w:tab w:val="left" w:pos="1134"/>
            <w:tab w:val="left" w:pos="1418"/>
          </w:tabs>
          <w:ind w:left="1022" w:firstLine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709"/>
            <w:tab w:val="left" w:pos="851"/>
            <w:tab w:val="left" w:pos="1134"/>
            <w:tab w:val="left" w:pos="1418"/>
          </w:tabs>
          <w:ind w:left="1728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709"/>
            <w:tab w:val="left" w:pos="851"/>
            <w:tab w:val="left" w:pos="1134"/>
            <w:tab w:val="left" w:pos="1418"/>
          </w:tabs>
          <w:ind w:left="2074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709"/>
            <w:tab w:val="left" w:pos="851"/>
            <w:tab w:val="left" w:pos="1134"/>
            <w:tab w:val="left" w:pos="1418"/>
          </w:tabs>
          <w:ind w:left="278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709"/>
            <w:tab w:val="left" w:pos="851"/>
            <w:tab w:val="left" w:pos="1134"/>
            <w:tab w:val="left" w:pos="1418"/>
          </w:tabs>
          <w:ind w:left="2836" w:firstLine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709"/>
            <w:tab w:val="left" w:pos="851"/>
            <w:tab w:val="left" w:pos="1134"/>
            <w:tab w:val="left" w:pos="1418"/>
          </w:tabs>
          <w:ind w:left="3545" w:firstLine="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6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273"/>
          </w:tabs>
          <w:ind w:left="706" w:hanging="1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3.%4."/>
        <w:lvlJc w:val="left"/>
        <w:pPr>
          <w:tabs>
            <w:tab w:val="left" w:pos="993"/>
          </w:tabs>
          <w:ind w:left="1022" w:firstLine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993"/>
          </w:tabs>
          <w:ind w:left="1728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993"/>
          </w:tabs>
          <w:ind w:left="2074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993"/>
          </w:tabs>
          <w:ind w:left="278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993"/>
          </w:tabs>
          <w:ind w:left="2836" w:firstLine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993"/>
          </w:tabs>
          <w:ind w:left="3545" w:firstLine="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7"/>
  </w:num>
  <w:num w:numId="16">
    <w:abstractNumId w:val="9"/>
    <w:lvlOverride w:ilvl="1">
      <w:startOverride w:val="5"/>
    </w:lvlOverride>
  </w:num>
  <w:num w:numId="17">
    <w:abstractNumId w:val="6"/>
  </w:num>
  <w:num w:numId="18">
    <w:abstractNumId w:val="19"/>
  </w:num>
  <w:num w:numId="19">
    <w:abstractNumId w:val="9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029"/>
          </w:tabs>
          <w:ind w:left="462" w:firstLine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2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2.%3."/>
        <w:lvlJc w:val="left"/>
        <w:pPr>
          <w:tabs>
            <w:tab w:val="left" w:pos="993"/>
          </w:tabs>
          <w:ind w:left="742" w:firstLine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2.%3.%4."/>
        <w:lvlJc w:val="left"/>
        <w:pPr>
          <w:tabs>
            <w:tab w:val="left" w:pos="993"/>
            <w:tab w:val="num" w:pos="1835"/>
          </w:tabs>
          <w:ind w:left="1268" w:firstLine="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2.%3.%4.%5."/>
        <w:lvlJc w:val="left"/>
        <w:pPr>
          <w:tabs>
            <w:tab w:val="left" w:pos="993"/>
            <w:tab w:val="num" w:pos="2721"/>
          </w:tabs>
          <w:ind w:left="2154" w:hanging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tabs>
            <w:tab w:val="left" w:pos="993"/>
          </w:tabs>
          <w:ind w:left="2680" w:firstLine="4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993"/>
          </w:tabs>
          <w:ind w:left="3545" w:firstLine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993"/>
          </w:tabs>
          <w:ind w:left="4092" w:firstLine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993"/>
          </w:tabs>
          <w:ind w:left="4963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1029"/>
          </w:tabs>
          <w:ind w:left="462" w:firstLine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954"/>
            <w:tab w:val="left" w:pos="993"/>
          </w:tabs>
          <w:ind w:left="387" w:firstLine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993"/>
          </w:tabs>
          <w:ind w:left="712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left" w:pos="993"/>
            <w:tab w:val="num" w:pos="1789"/>
          </w:tabs>
          <w:ind w:left="1222" w:firstLine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left" w:pos="993"/>
            <w:tab w:val="num" w:pos="2658"/>
          </w:tabs>
          <w:ind w:left="2091" w:hanging="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993"/>
          </w:tabs>
          <w:ind w:left="2665" w:firstLine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993"/>
          </w:tabs>
          <w:ind w:left="3513" w:firstLine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993"/>
          </w:tabs>
          <w:ind w:left="4058" w:firstLine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993"/>
          </w:tabs>
          <w:ind w:left="4898" w:hanging="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1029"/>
          </w:tabs>
          <w:ind w:left="462" w:firstLine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993"/>
            <w:tab w:val="left" w:pos="1134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993"/>
            <w:tab w:val="left" w:pos="1134"/>
          </w:tabs>
          <w:ind w:left="742" w:firstLine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left" w:pos="993"/>
            <w:tab w:val="left" w:pos="1134"/>
            <w:tab w:val="num" w:pos="1835"/>
          </w:tabs>
          <w:ind w:left="1268" w:firstLine="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left" w:pos="993"/>
            <w:tab w:val="left" w:pos="1134"/>
            <w:tab w:val="num" w:pos="2721"/>
          </w:tabs>
          <w:ind w:left="2154" w:hanging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993"/>
            <w:tab w:val="left" w:pos="1134"/>
          </w:tabs>
          <w:ind w:left="2680" w:firstLine="4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993"/>
            <w:tab w:val="left" w:pos="1134"/>
          </w:tabs>
          <w:ind w:left="3545" w:firstLine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993"/>
            <w:tab w:val="left" w:pos="1134"/>
          </w:tabs>
          <w:ind w:left="4092" w:firstLine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993"/>
            <w:tab w:val="left" w:pos="1134"/>
          </w:tabs>
          <w:ind w:left="4963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1029"/>
          </w:tabs>
          <w:ind w:left="462" w:firstLine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851"/>
            <w:tab w:val="left" w:pos="1134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851"/>
            <w:tab w:val="left" w:pos="1134"/>
          </w:tabs>
          <w:ind w:left="742" w:firstLine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left" w:pos="851"/>
            <w:tab w:val="left" w:pos="1134"/>
            <w:tab w:val="num" w:pos="1835"/>
          </w:tabs>
          <w:ind w:left="1268" w:firstLine="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left" w:pos="851"/>
            <w:tab w:val="left" w:pos="1134"/>
            <w:tab w:val="num" w:pos="2721"/>
          </w:tabs>
          <w:ind w:left="2154" w:hanging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851"/>
            <w:tab w:val="left" w:pos="1134"/>
          </w:tabs>
          <w:ind w:left="2680" w:firstLine="4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851"/>
            <w:tab w:val="left" w:pos="1134"/>
          </w:tabs>
          <w:ind w:left="3545" w:firstLine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851"/>
            <w:tab w:val="left" w:pos="1134"/>
          </w:tabs>
          <w:ind w:left="4092" w:firstLine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851"/>
            <w:tab w:val="left" w:pos="1134"/>
          </w:tabs>
          <w:ind w:left="4963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9"/>
    <w:lvlOverride w:ilvl="0">
      <w:startOverride w:val="6"/>
      <w:lvl w:ilvl="0">
        <w:start w:val="6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526" w:hanging="1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1268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179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</w:tabs>
          <w:ind w:left="2680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2836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3545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4254" w:hanging="5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4963" w:hanging="7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"/>
  </w:num>
  <w:num w:numId="25">
    <w:abstractNumId w:val="0"/>
  </w:num>
  <w:num w:numId="26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1029"/>
          </w:tabs>
          <w:ind w:left="462" w:firstLine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709"/>
            <w:tab w:val="left" w:pos="993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709"/>
            <w:tab w:val="left" w:pos="993"/>
            <w:tab w:val="left" w:pos="1134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709"/>
            <w:tab w:val="left" w:pos="993"/>
            <w:tab w:val="left" w:pos="1134"/>
          </w:tabs>
          <w:ind w:left="526" w:firstLine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09"/>
            <w:tab w:val="left" w:pos="993"/>
            <w:tab w:val="left" w:pos="1134"/>
          </w:tabs>
          <w:ind w:left="1412" w:firstLine="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09"/>
            <w:tab w:val="left" w:pos="993"/>
            <w:tab w:val="left" w:pos="1134"/>
          </w:tabs>
          <w:ind w:left="1938" w:hanging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09"/>
            <w:tab w:val="left" w:pos="993"/>
            <w:tab w:val="left" w:pos="1134"/>
          </w:tabs>
          <w:ind w:left="2824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09"/>
            <w:tab w:val="left" w:pos="993"/>
            <w:tab w:val="left" w:pos="1134"/>
          </w:tabs>
          <w:ind w:left="335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09"/>
            <w:tab w:val="left" w:pos="993"/>
            <w:tab w:val="left" w:pos="1134"/>
          </w:tabs>
          <w:ind w:left="4236" w:firstLine="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1029"/>
          </w:tabs>
          <w:ind w:left="462" w:firstLine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993"/>
            <w:tab w:val="left" w:pos="1134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993"/>
            <w:tab w:val="left" w:pos="1134"/>
          </w:tabs>
          <w:ind w:left="526" w:firstLine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993"/>
            <w:tab w:val="left" w:pos="1134"/>
          </w:tabs>
          <w:ind w:left="1412" w:firstLine="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993"/>
            <w:tab w:val="left" w:pos="1134"/>
          </w:tabs>
          <w:ind w:left="1938" w:hanging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993"/>
            <w:tab w:val="left" w:pos="1134"/>
          </w:tabs>
          <w:ind w:left="2824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993"/>
            <w:tab w:val="left" w:pos="1134"/>
          </w:tabs>
          <w:ind w:left="335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993"/>
            <w:tab w:val="left" w:pos="1134"/>
          </w:tabs>
          <w:ind w:left="4236" w:firstLine="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4"/>
  </w:num>
  <w:num w:numId="29">
    <w:abstractNumId w:val="5"/>
  </w:num>
  <w:num w:numId="30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029"/>
          </w:tabs>
          <w:ind w:left="462" w:firstLine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2."/>
        <w:lvlJc w:val="left"/>
        <w:pPr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6"/>
      <w:lvl w:ilvl="2">
        <w:start w:val="6"/>
        <w:numFmt w:val="decimal"/>
        <w:lvlText w:val="%2.%3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ind w:left="526" w:firstLine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ind w:left="1412" w:firstLine="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ind w:left="1938" w:hanging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ind w:left="2824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ind w:left="3350" w:firstLine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ind w:left="4236" w:firstLine="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7"/>
  </w:num>
  <w:num w:numId="32">
    <w:abstractNumId w:val="4"/>
    <w:lvlOverride w:ilvl="1">
      <w:startOverride w:val="3"/>
    </w:lvlOverride>
  </w:num>
  <w:num w:numId="33">
    <w:abstractNumId w:val="15"/>
  </w:num>
  <w:num w:numId="34">
    <w:abstractNumId w:val="3"/>
    <w:lvlOverride w:ilvl="0">
      <w:startOverride w:val="7"/>
    </w:lvlOverride>
  </w:num>
  <w:num w:numId="35">
    <w:abstractNumId w:val="12"/>
  </w:num>
  <w:num w:numId="36">
    <w:abstractNumId w:val="13"/>
  </w:num>
  <w:num w:numId="37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1386"/>
          </w:tabs>
          <w:ind w:left="680" w:firstLine="38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851"/>
            <w:tab w:val="left" w:pos="993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851"/>
            <w:tab w:val="num" w:pos="1240"/>
          </w:tabs>
          <w:ind w:left="673" w:firstLine="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3.%4."/>
        <w:lvlJc w:val="left"/>
        <w:pPr>
          <w:tabs>
            <w:tab w:val="left" w:pos="851"/>
            <w:tab w:val="left" w:pos="993"/>
          </w:tabs>
          <w:ind w:left="1019" w:firstLine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851"/>
            <w:tab w:val="left" w:pos="993"/>
          </w:tabs>
          <w:ind w:left="1725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851"/>
            <w:tab w:val="left" w:pos="993"/>
          </w:tabs>
          <w:ind w:left="2071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851"/>
            <w:tab w:val="left" w:pos="993"/>
          </w:tabs>
          <w:ind w:left="2777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851"/>
            <w:tab w:val="left" w:pos="993"/>
          </w:tabs>
          <w:ind w:left="2836" w:firstLine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851"/>
            <w:tab w:val="left" w:pos="993"/>
          </w:tabs>
          <w:ind w:left="3545" w:firstLine="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13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284"/>
          </w:tabs>
          <w:ind w:left="142" w:hanging="14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426"/>
            <w:tab w:val="left" w:pos="709"/>
            <w:tab w:val="left" w:pos="993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426"/>
            <w:tab w:val="left" w:pos="709"/>
            <w:tab w:val="num" w:pos="1240"/>
          </w:tabs>
          <w:ind w:left="673" w:firstLine="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3.%4."/>
        <w:lvlJc w:val="left"/>
        <w:pPr>
          <w:tabs>
            <w:tab w:val="left" w:pos="426"/>
            <w:tab w:val="left" w:pos="709"/>
            <w:tab w:val="left" w:pos="993"/>
          </w:tabs>
          <w:ind w:left="1019" w:firstLine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426"/>
            <w:tab w:val="left" w:pos="709"/>
            <w:tab w:val="left" w:pos="993"/>
          </w:tabs>
          <w:ind w:left="1725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426"/>
            <w:tab w:val="left" w:pos="709"/>
            <w:tab w:val="left" w:pos="993"/>
          </w:tabs>
          <w:ind w:left="2071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426"/>
            <w:tab w:val="left" w:pos="709"/>
            <w:tab w:val="left" w:pos="993"/>
          </w:tabs>
          <w:ind w:left="2777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426"/>
            <w:tab w:val="left" w:pos="709"/>
            <w:tab w:val="left" w:pos="993"/>
          </w:tabs>
          <w:ind w:left="2836" w:firstLine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426"/>
            <w:tab w:val="left" w:pos="709"/>
            <w:tab w:val="left" w:pos="993"/>
          </w:tabs>
          <w:ind w:left="3545" w:firstLine="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13"/>
    <w:lvlOverride w:ilvl="0">
      <w:lvl w:ilvl="0">
        <w:start w:val="1"/>
        <w:numFmt w:val="decimal"/>
        <w:suff w:val="nothing"/>
        <w:lvlText w:val="%1."/>
        <w:lvlJc w:val="left"/>
        <w:pPr>
          <w:ind w:left="142" w:hanging="14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426"/>
            <w:tab w:val="num" w:pos="1240"/>
          </w:tabs>
          <w:ind w:left="673" w:firstLine="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3.%4."/>
        <w:lvlJc w:val="left"/>
        <w:pPr>
          <w:tabs>
            <w:tab w:val="left" w:pos="426"/>
            <w:tab w:val="left" w:pos="993"/>
          </w:tabs>
          <w:ind w:left="1019" w:firstLine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426"/>
            <w:tab w:val="left" w:pos="993"/>
          </w:tabs>
          <w:ind w:left="1725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426"/>
            <w:tab w:val="left" w:pos="993"/>
          </w:tabs>
          <w:ind w:left="2071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426"/>
            <w:tab w:val="left" w:pos="993"/>
          </w:tabs>
          <w:ind w:left="2777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426"/>
            <w:tab w:val="left" w:pos="993"/>
          </w:tabs>
          <w:ind w:left="2836" w:firstLine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426"/>
            <w:tab w:val="left" w:pos="993"/>
          </w:tabs>
          <w:ind w:left="3545" w:firstLine="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13"/>
    <w:lvlOverride w:ilvl="0">
      <w:lvl w:ilvl="0">
        <w:start w:val="1"/>
        <w:numFmt w:val="decimal"/>
        <w:suff w:val="nothing"/>
        <w:lvlText w:val="%1."/>
        <w:lvlJc w:val="left"/>
        <w:pPr>
          <w:ind w:left="142" w:hanging="14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426"/>
            <w:tab w:val="left" w:pos="709"/>
            <w:tab w:val="left" w:pos="851"/>
            <w:tab w:val="left" w:pos="993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426"/>
            <w:tab w:val="left" w:pos="709"/>
            <w:tab w:val="left" w:pos="851"/>
            <w:tab w:val="num" w:pos="1240"/>
          </w:tabs>
          <w:ind w:left="673" w:firstLine="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3.%4."/>
        <w:lvlJc w:val="left"/>
        <w:pPr>
          <w:tabs>
            <w:tab w:val="left" w:pos="426"/>
            <w:tab w:val="left" w:pos="709"/>
            <w:tab w:val="left" w:pos="851"/>
            <w:tab w:val="left" w:pos="993"/>
          </w:tabs>
          <w:ind w:left="1019" w:firstLine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426"/>
            <w:tab w:val="left" w:pos="709"/>
            <w:tab w:val="left" w:pos="851"/>
            <w:tab w:val="left" w:pos="993"/>
          </w:tabs>
          <w:ind w:left="1725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426"/>
            <w:tab w:val="left" w:pos="709"/>
            <w:tab w:val="left" w:pos="851"/>
            <w:tab w:val="left" w:pos="993"/>
          </w:tabs>
          <w:ind w:left="2071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426"/>
            <w:tab w:val="left" w:pos="709"/>
            <w:tab w:val="left" w:pos="851"/>
            <w:tab w:val="left" w:pos="993"/>
          </w:tabs>
          <w:ind w:left="2777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426"/>
            <w:tab w:val="left" w:pos="709"/>
            <w:tab w:val="left" w:pos="851"/>
            <w:tab w:val="left" w:pos="993"/>
          </w:tabs>
          <w:ind w:left="2836" w:firstLine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426"/>
            <w:tab w:val="left" w:pos="709"/>
            <w:tab w:val="left" w:pos="851"/>
            <w:tab w:val="left" w:pos="993"/>
          </w:tabs>
          <w:ind w:left="3545" w:firstLine="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3"/>
    <w:lvlOverride w:ilvl="0">
      <w:lvl w:ilvl="0">
        <w:start w:val="1"/>
        <w:numFmt w:val="decimal"/>
        <w:suff w:val="nothing"/>
        <w:lvlText w:val="%1."/>
        <w:lvlJc w:val="left"/>
        <w:pPr>
          <w:ind w:left="142" w:hanging="14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26"/>
            <w:tab w:val="num" w:pos="993"/>
            <w:tab w:val="left" w:pos="1134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426"/>
            <w:tab w:val="left" w:pos="993"/>
            <w:tab w:val="left" w:pos="1134"/>
            <w:tab w:val="num" w:pos="1240"/>
          </w:tabs>
          <w:ind w:left="673" w:firstLine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3.%4."/>
        <w:lvlJc w:val="left"/>
        <w:pPr>
          <w:tabs>
            <w:tab w:val="left" w:pos="426"/>
            <w:tab w:val="left" w:pos="993"/>
            <w:tab w:val="left" w:pos="1134"/>
          </w:tabs>
          <w:ind w:left="1019" w:firstLine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426"/>
            <w:tab w:val="left" w:pos="993"/>
            <w:tab w:val="left" w:pos="1134"/>
          </w:tabs>
          <w:ind w:left="1725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426"/>
            <w:tab w:val="left" w:pos="993"/>
            <w:tab w:val="left" w:pos="1134"/>
          </w:tabs>
          <w:ind w:left="2071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426"/>
            <w:tab w:val="left" w:pos="993"/>
            <w:tab w:val="left" w:pos="1134"/>
          </w:tabs>
          <w:ind w:left="2777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426"/>
            <w:tab w:val="left" w:pos="993"/>
            <w:tab w:val="left" w:pos="1134"/>
          </w:tabs>
          <w:ind w:left="2836" w:firstLine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426"/>
            <w:tab w:val="left" w:pos="993"/>
            <w:tab w:val="left" w:pos="1134"/>
          </w:tabs>
          <w:ind w:left="3545" w:firstLine="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13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09"/>
            <w:tab w:val="left" w:pos="851"/>
            <w:tab w:val="left" w:pos="993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709"/>
            <w:tab w:val="left" w:pos="851"/>
            <w:tab w:val="num" w:pos="1240"/>
          </w:tabs>
          <w:ind w:left="673" w:firstLine="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3.%4."/>
        <w:lvlJc w:val="left"/>
        <w:pPr>
          <w:tabs>
            <w:tab w:val="left" w:pos="709"/>
            <w:tab w:val="left" w:pos="851"/>
            <w:tab w:val="left" w:pos="993"/>
          </w:tabs>
          <w:ind w:left="1019" w:firstLine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709"/>
            <w:tab w:val="left" w:pos="851"/>
            <w:tab w:val="left" w:pos="993"/>
          </w:tabs>
          <w:ind w:left="1725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709"/>
            <w:tab w:val="left" w:pos="851"/>
            <w:tab w:val="left" w:pos="993"/>
          </w:tabs>
          <w:ind w:left="2071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709"/>
            <w:tab w:val="left" w:pos="851"/>
            <w:tab w:val="left" w:pos="993"/>
          </w:tabs>
          <w:ind w:left="2777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709"/>
            <w:tab w:val="left" w:pos="851"/>
            <w:tab w:val="left" w:pos="993"/>
          </w:tabs>
          <w:ind w:left="2836" w:firstLine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709"/>
            <w:tab w:val="left" w:pos="851"/>
            <w:tab w:val="left" w:pos="993"/>
          </w:tabs>
          <w:ind w:left="3545" w:firstLine="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13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09"/>
            <w:tab w:val="left" w:pos="851"/>
            <w:tab w:val="left" w:pos="1134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709"/>
            <w:tab w:val="left" w:pos="851"/>
            <w:tab w:val="left" w:pos="1134"/>
            <w:tab w:val="num" w:pos="1240"/>
          </w:tabs>
          <w:ind w:left="673" w:firstLine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3.%4."/>
        <w:lvlJc w:val="left"/>
        <w:pPr>
          <w:tabs>
            <w:tab w:val="left" w:pos="709"/>
            <w:tab w:val="left" w:pos="851"/>
            <w:tab w:val="left" w:pos="1134"/>
          </w:tabs>
          <w:ind w:left="1019" w:firstLine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709"/>
            <w:tab w:val="left" w:pos="851"/>
            <w:tab w:val="left" w:pos="1134"/>
          </w:tabs>
          <w:ind w:left="1725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709"/>
            <w:tab w:val="left" w:pos="851"/>
            <w:tab w:val="left" w:pos="1134"/>
          </w:tabs>
          <w:ind w:left="2071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709"/>
            <w:tab w:val="left" w:pos="851"/>
            <w:tab w:val="left" w:pos="1134"/>
          </w:tabs>
          <w:ind w:left="2777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709"/>
            <w:tab w:val="left" w:pos="851"/>
            <w:tab w:val="left" w:pos="1134"/>
          </w:tabs>
          <w:ind w:left="2836" w:firstLine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709"/>
            <w:tab w:val="left" w:pos="851"/>
            <w:tab w:val="left" w:pos="1134"/>
          </w:tabs>
          <w:ind w:left="3545" w:firstLine="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13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09"/>
            <w:tab w:val="left" w:pos="993"/>
            <w:tab w:val="left" w:pos="1134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709"/>
            <w:tab w:val="left" w:pos="993"/>
            <w:tab w:val="left" w:pos="1134"/>
            <w:tab w:val="num" w:pos="1240"/>
          </w:tabs>
          <w:ind w:left="673" w:firstLine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3.%4."/>
        <w:lvlJc w:val="left"/>
        <w:pPr>
          <w:tabs>
            <w:tab w:val="left" w:pos="709"/>
            <w:tab w:val="left" w:pos="993"/>
            <w:tab w:val="left" w:pos="1134"/>
          </w:tabs>
          <w:ind w:left="1019" w:firstLine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709"/>
            <w:tab w:val="left" w:pos="993"/>
            <w:tab w:val="left" w:pos="1134"/>
          </w:tabs>
          <w:ind w:left="1725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709"/>
            <w:tab w:val="left" w:pos="993"/>
            <w:tab w:val="left" w:pos="1134"/>
          </w:tabs>
          <w:ind w:left="2071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709"/>
            <w:tab w:val="left" w:pos="993"/>
            <w:tab w:val="left" w:pos="1134"/>
          </w:tabs>
          <w:ind w:left="2777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709"/>
            <w:tab w:val="left" w:pos="993"/>
            <w:tab w:val="left" w:pos="1134"/>
          </w:tabs>
          <w:ind w:left="2836" w:firstLine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709"/>
            <w:tab w:val="left" w:pos="993"/>
            <w:tab w:val="left" w:pos="1134"/>
          </w:tabs>
          <w:ind w:left="3545" w:firstLine="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3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09"/>
            <w:tab w:val="left" w:pos="851"/>
            <w:tab w:val="left" w:pos="993"/>
            <w:tab w:val="left" w:pos="1134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709"/>
            <w:tab w:val="left" w:pos="851"/>
            <w:tab w:val="left" w:pos="993"/>
            <w:tab w:val="left" w:pos="1134"/>
            <w:tab w:val="num" w:pos="1240"/>
          </w:tabs>
          <w:ind w:left="673" w:firstLine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3.%4."/>
        <w:lvlJc w:val="left"/>
        <w:pPr>
          <w:tabs>
            <w:tab w:val="left" w:pos="709"/>
            <w:tab w:val="left" w:pos="851"/>
            <w:tab w:val="left" w:pos="993"/>
            <w:tab w:val="left" w:pos="1134"/>
          </w:tabs>
          <w:ind w:left="1019" w:firstLine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709"/>
            <w:tab w:val="left" w:pos="851"/>
            <w:tab w:val="left" w:pos="993"/>
            <w:tab w:val="left" w:pos="1134"/>
          </w:tabs>
          <w:ind w:left="1725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709"/>
            <w:tab w:val="left" w:pos="851"/>
            <w:tab w:val="left" w:pos="993"/>
            <w:tab w:val="left" w:pos="1134"/>
          </w:tabs>
          <w:ind w:left="2071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709"/>
            <w:tab w:val="left" w:pos="851"/>
            <w:tab w:val="left" w:pos="993"/>
            <w:tab w:val="left" w:pos="1134"/>
          </w:tabs>
          <w:ind w:left="2777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709"/>
            <w:tab w:val="left" w:pos="851"/>
            <w:tab w:val="left" w:pos="993"/>
            <w:tab w:val="left" w:pos="1134"/>
          </w:tabs>
          <w:ind w:left="2836" w:firstLine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709"/>
            <w:tab w:val="left" w:pos="851"/>
            <w:tab w:val="left" w:pos="993"/>
            <w:tab w:val="left" w:pos="1134"/>
          </w:tabs>
          <w:ind w:left="3545" w:firstLine="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13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851"/>
            <w:tab w:val="left" w:pos="1134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851"/>
            <w:tab w:val="left" w:pos="1134"/>
            <w:tab w:val="num" w:pos="1240"/>
          </w:tabs>
          <w:ind w:left="673" w:firstLine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3.%4."/>
        <w:lvlJc w:val="left"/>
        <w:pPr>
          <w:tabs>
            <w:tab w:val="left" w:pos="851"/>
            <w:tab w:val="left" w:pos="1134"/>
          </w:tabs>
          <w:ind w:left="1019" w:firstLine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851"/>
            <w:tab w:val="left" w:pos="1134"/>
          </w:tabs>
          <w:ind w:left="1725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851"/>
            <w:tab w:val="left" w:pos="1134"/>
          </w:tabs>
          <w:ind w:left="2071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851"/>
            <w:tab w:val="left" w:pos="1134"/>
          </w:tabs>
          <w:ind w:left="2777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851"/>
            <w:tab w:val="left" w:pos="1134"/>
          </w:tabs>
          <w:ind w:left="2836" w:firstLine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851"/>
            <w:tab w:val="left" w:pos="1134"/>
          </w:tabs>
          <w:ind w:left="3545" w:firstLine="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13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09"/>
            <w:tab w:val="left" w:pos="851"/>
            <w:tab w:val="left" w:pos="1134"/>
          </w:tabs>
          <w:ind w:left="145" w:firstLine="4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709"/>
            <w:tab w:val="left" w:pos="851"/>
            <w:tab w:val="left" w:pos="1134"/>
            <w:tab w:val="num" w:pos="1237"/>
          </w:tabs>
          <w:ind w:left="673" w:firstLine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3.%4."/>
        <w:lvlJc w:val="left"/>
        <w:pPr>
          <w:tabs>
            <w:tab w:val="left" w:pos="709"/>
            <w:tab w:val="left" w:pos="851"/>
            <w:tab w:val="left" w:pos="1134"/>
          </w:tabs>
          <w:ind w:left="1019" w:firstLine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709"/>
            <w:tab w:val="left" w:pos="851"/>
            <w:tab w:val="left" w:pos="1134"/>
          </w:tabs>
          <w:ind w:left="1725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709"/>
            <w:tab w:val="left" w:pos="851"/>
            <w:tab w:val="left" w:pos="1134"/>
          </w:tabs>
          <w:ind w:left="2071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709"/>
            <w:tab w:val="left" w:pos="851"/>
            <w:tab w:val="left" w:pos="1134"/>
          </w:tabs>
          <w:ind w:left="2777" w:firstLine="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709"/>
            <w:tab w:val="left" w:pos="851"/>
            <w:tab w:val="left" w:pos="1134"/>
          </w:tabs>
          <w:ind w:left="2836" w:firstLine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709"/>
            <w:tab w:val="left" w:pos="851"/>
            <w:tab w:val="left" w:pos="1134"/>
          </w:tabs>
          <w:ind w:left="3545" w:firstLine="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8"/>
  </w:num>
  <w:num w:numId="49">
    <w:abstractNumId w:val="1"/>
  </w:num>
  <w:num w:numId="50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suff w:val="nothing"/>
        <w:lvlText w:val="%1.%2."/>
        <w:lvlJc w:val="left"/>
        <w:pPr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num" w:pos="1240"/>
          </w:tabs>
          <w:ind w:left="673" w:firstLine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3.%4."/>
        <w:lvlJc w:val="left"/>
        <w:pPr>
          <w:ind w:left="1019" w:firstLine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3.%4.%5."/>
        <w:lvlJc w:val="left"/>
        <w:pPr>
          <w:ind w:left="1725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3.%4.%5.%6."/>
        <w:lvlJc w:val="left"/>
        <w:pPr>
          <w:ind w:left="2071" w:firstLine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3.%4.%5.%6.%7."/>
        <w:lvlJc w:val="left"/>
        <w:pPr>
          <w:ind w:left="2777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3.%4.%5.%6.%7.%8."/>
        <w:lvlJc w:val="left"/>
        <w:pPr>
          <w:ind w:left="2836" w:firstLine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3.%4.%5.%6.%7.%8.%9."/>
        <w:lvlJc w:val="left"/>
        <w:pPr>
          <w:ind w:left="3545" w:firstLine="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A23E9"/>
    <w:rsid w:val="00093356"/>
    <w:rsid w:val="002906FF"/>
    <w:rsid w:val="00CA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cs="Arial Unicode MS"/>
      <w:color w:val="000000"/>
      <w:kern w:val="2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color w:val="000000"/>
      <w:sz w:val="22"/>
      <w:szCs w:val="22"/>
      <w:u w:val="single" w:color="000000"/>
      <w:lang w:val="ru-RU"/>
    </w:rPr>
  </w:style>
  <w:style w:type="paragraph" w:customStyle="1" w:styleId="11">
    <w:name w:val="Стиль1"/>
    <w:pPr>
      <w:widowControl w:val="0"/>
      <w:suppressAutoHyphens/>
      <w:jc w:val="center"/>
    </w:pPr>
    <w:rPr>
      <w:rFonts w:cs="Arial Unicode MS"/>
      <w:b/>
      <w:bCs/>
      <w:color w:val="000000"/>
      <w:kern w:val="2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6">
    <w:name w:val="Normal (Web)"/>
    <w:pPr>
      <w:widowControl w:val="0"/>
      <w:suppressAutoHyphens/>
    </w:pPr>
    <w:rPr>
      <w:rFonts w:cs="Arial Unicode MS"/>
      <w:color w:val="000000"/>
      <w:kern w:val="2"/>
      <w:sz w:val="24"/>
      <w:szCs w:val="24"/>
      <w:u w:color="000000"/>
      <w:lang w:val="en-US"/>
    </w:rPr>
  </w:style>
  <w:style w:type="character" w:customStyle="1" w:styleId="Hyperlink1">
    <w:name w:val="Hyperlink.1"/>
    <w:basedOn w:val="a5"/>
    <w:rPr>
      <w:color w:val="000000"/>
      <w:u w:val="single" w:color="000000"/>
      <w:shd w:val="clear" w:color="auto" w:fill="FFFFFF"/>
      <w:lang w:val="ru-RU"/>
    </w:rPr>
  </w:style>
  <w:style w:type="paragraph" w:styleId="a7">
    <w:name w:val="caption"/>
    <w:pPr>
      <w:widowControl w:val="0"/>
      <w:suppressAutoHyphens/>
      <w:spacing w:before="120" w:after="120"/>
    </w:pPr>
    <w:rPr>
      <w:rFonts w:cs="Arial Unicode MS"/>
      <w:i/>
      <w:iCs/>
      <w:color w:val="000000"/>
      <w:kern w:val="2"/>
      <w:sz w:val="24"/>
      <w:szCs w:val="24"/>
      <w:u w:color="000000"/>
      <w:lang w:val="en-US"/>
    </w:rPr>
  </w:style>
  <w:style w:type="character" w:customStyle="1" w:styleId="Hyperlink2">
    <w:name w:val="Hyperlink.2"/>
    <w:basedOn w:val="a5"/>
    <w:rPr>
      <w:color w:val="000000"/>
      <w:u w:val="single" w:color="000000"/>
    </w:rPr>
  </w:style>
  <w:style w:type="paragraph" w:styleId="a8">
    <w:name w:val="List Paragraph"/>
    <w:pPr>
      <w:widowControl w:val="0"/>
      <w:suppressAutoHyphens/>
      <w:ind w:left="720"/>
    </w:pPr>
    <w:rPr>
      <w:rFonts w:cs="Arial Unicode MS"/>
      <w:color w:val="000000"/>
      <w:kern w:val="2"/>
      <w:sz w:val="24"/>
      <w:szCs w:val="24"/>
      <w:u w:color="000000"/>
    </w:rPr>
  </w:style>
  <w:style w:type="numbering" w:customStyle="1" w:styleId="2">
    <w:name w:val="Импортированный стиль 2"/>
    <w:pPr>
      <w:numPr>
        <w:numId w:val="5"/>
      </w:numPr>
    </w:pPr>
  </w:style>
  <w:style w:type="character" w:customStyle="1" w:styleId="Hyperlink3">
    <w:name w:val="Hyperlink.3"/>
    <w:basedOn w:val="a5"/>
    <w:rPr>
      <w:color w:val="000000"/>
      <w:u w:val="single" w:color="000000"/>
      <w:lang w:val="ru-RU"/>
    </w:rPr>
  </w:style>
  <w:style w:type="numbering" w:customStyle="1" w:styleId="3">
    <w:name w:val="Импортированный стиль 3"/>
    <w:pPr>
      <w:numPr>
        <w:numId w:val="15"/>
      </w:numPr>
    </w:pPr>
  </w:style>
  <w:style w:type="numbering" w:customStyle="1" w:styleId="4">
    <w:name w:val="Импортированный стиль 4"/>
    <w:pPr>
      <w:numPr>
        <w:numId w:val="17"/>
      </w:numPr>
    </w:pPr>
  </w:style>
  <w:style w:type="numbering" w:customStyle="1" w:styleId="5">
    <w:name w:val="Импортированный стиль 5"/>
    <w:pPr>
      <w:numPr>
        <w:numId w:val="24"/>
      </w:numPr>
    </w:pPr>
  </w:style>
  <w:style w:type="character" w:customStyle="1" w:styleId="Hyperlink4">
    <w:name w:val="Hyperlink.4"/>
    <w:basedOn w:val="a5"/>
    <w:rPr>
      <w:color w:val="000000"/>
      <w:sz w:val="24"/>
      <w:szCs w:val="24"/>
      <w:u w:val="single" w:color="000000"/>
      <w:shd w:val="clear" w:color="auto" w:fill="FFFFFF"/>
      <w:lang w:val="ru-RU"/>
    </w:rPr>
  </w:style>
  <w:style w:type="numbering" w:customStyle="1" w:styleId="6">
    <w:name w:val="Импортированный стиль 6"/>
    <w:pPr>
      <w:numPr>
        <w:numId w:val="28"/>
      </w:numPr>
    </w:pPr>
  </w:style>
  <w:style w:type="numbering" w:customStyle="1" w:styleId="7">
    <w:name w:val="Импортированный стиль 7"/>
    <w:pPr>
      <w:numPr>
        <w:numId w:val="31"/>
      </w:numPr>
    </w:pPr>
  </w:style>
  <w:style w:type="numbering" w:customStyle="1" w:styleId="8">
    <w:name w:val="Импортированный стиль 8"/>
    <w:pPr>
      <w:numPr>
        <w:numId w:val="33"/>
      </w:numPr>
    </w:pPr>
  </w:style>
  <w:style w:type="numbering" w:customStyle="1" w:styleId="9">
    <w:name w:val="Импортированный стиль 9"/>
    <w:pPr>
      <w:numPr>
        <w:numId w:val="35"/>
      </w:numPr>
    </w:pPr>
  </w:style>
  <w:style w:type="numbering" w:customStyle="1" w:styleId="10">
    <w:name w:val="Импортированный стиль 10"/>
    <w:pPr>
      <w:numPr>
        <w:numId w:val="48"/>
      </w:numPr>
    </w:pPr>
  </w:style>
  <w:style w:type="paragraph" w:styleId="a9">
    <w:name w:val="No Spacing"/>
    <w:pPr>
      <w:widowControl w:val="0"/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cs="Arial Unicode MS"/>
      <w:color w:val="000000"/>
      <w:kern w:val="2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color w:val="000000"/>
      <w:sz w:val="22"/>
      <w:szCs w:val="22"/>
      <w:u w:val="single" w:color="000000"/>
      <w:lang w:val="ru-RU"/>
    </w:rPr>
  </w:style>
  <w:style w:type="paragraph" w:customStyle="1" w:styleId="11">
    <w:name w:val="Стиль1"/>
    <w:pPr>
      <w:widowControl w:val="0"/>
      <w:suppressAutoHyphens/>
      <w:jc w:val="center"/>
    </w:pPr>
    <w:rPr>
      <w:rFonts w:cs="Arial Unicode MS"/>
      <w:b/>
      <w:bCs/>
      <w:color w:val="000000"/>
      <w:kern w:val="2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6">
    <w:name w:val="Normal (Web)"/>
    <w:pPr>
      <w:widowControl w:val="0"/>
      <w:suppressAutoHyphens/>
    </w:pPr>
    <w:rPr>
      <w:rFonts w:cs="Arial Unicode MS"/>
      <w:color w:val="000000"/>
      <w:kern w:val="2"/>
      <w:sz w:val="24"/>
      <w:szCs w:val="24"/>
      <w:u w:color="000000"/>
      <w:lang w:val="en-US"/>
    </w:rPr>
  </w:style>
  <w:style w:type="character" w:customStyle="1" w:styleId="Hyperlink1">
    <w:name w:val="Hyperlink.1"/>
    <w:basedOn w:val="a5"/>
    <w:rPr>
      <w:color w:val="000000"/>
      <w:u w:val="single" w:color="000000"/>
      <w:shd w:val="clear" w:color="auto" w:fill="FFFFFF"/>
      <w:lang w:val="ru-RU"/>
    </w:rPr>
  </w:style>
  <w:style w:type="paragraph" w:styleId="a7">
    <w:name w:val="caption"/>
    <w:pPr>
      <w:widowControl w:val="0"/>
      <w:suppressAutoHyphens/>
      <w:spacing w:before="120" w:after="120"/>
    </w:pPr>
    <w:rPr>
      <w:rFonts w:cs="Arial Unicode MS"/>
      <w:i/>
      <w:iCs/>
      <w:color w:val="000000"/>
      <w:kern w:val="2"/>
      <w:sz w:val="24"/>
      <w:szCs w:val="24"/>
      <w:u w:color="000000"/>
      <w:lang w:val="en-US"/>
    </w:rPr>
  </w:style>
  <w:style w:type="character" w:customStyle="1" w:styleId="Hyperlink2">
    <w:name w:val="Hyperlink.2"/>
    <w:basedOn w:val="a5"/>
    <w:rPr>
      <w:color w:val="000000"/>
      <w:u w:val="single" w:color="000000"/>
    </w:rPr>
  </w:style>
  <w:style w:type="paragraph" w:styleId="a8">
    <w:name w:val="List Paragraph"/>
    <w:pPr>
      <w:widowControl w:val="0"/>
      <w:suppressAutoHyphens/>
      <w:ind w:left="720"/>
    </w:pPr>
    <w:rPr>
      <w:rFonts w:cs="Arial Unicode MS"/>
      <w:color w:val="000000"/>
      <w:kern w:val="2"/>
      <w:sz w:val="24"/>
      <w:szCs w:val="24"/>
      <w:u w:color="000000"/>
    </w:rPr>
  </w:style>
  <w:style w:type="numbering" w:customStyle="1" w:styleId="2">
    <w:name w:val="Импортированный стиль 2"/>
    <w:pPr>
      <w:numPr>
        <w:numId w:val="5"/>
      </w:numPr>
    </w:pPr>
  </w:style>
  <w:style w:type="character" w:customStyle="1" w:styleId="Hyperlink3">
    <w:name w:val="Hyperlink.3"/>
    <w:basedOn w:val="a5"/>
    <w:rPr>
      <w:color w:val="000000"/>
      <w:u w:val="single" w:color="000000"/>
      <w:lang w:val="ru-RU"/>
    </w:rPr>
  </w:style>
  <w:style w:type="numbering" w:customStyle="1" w:styleId="3">
    <w:name w:val="Импортированный стиль 3"/>
    <w:pPr>
      <w:numPr>
        <w:numId w:val="15"/>
      </w:numPr>
    </w:pPr>
  </w:style>
  <w:style w:type="numbering" w:customStyle="1" w:styleId="4">
    <w:name w:val="Импортированный стиль 4"/>
    <w:pPr>
      <w:numPr>
        <w:numId w:val="17"/>
      </w:numPr>
    </w:pPr>
  </w:style>
  <w:style w:type="numbering" w:customStyle="1" w:styleId="5">
    <w:name w:val="Импортированный стиль 5"/>
    <w:pPr>
      <w:numPr>
        <w:numId w:val="24"/>
      </w:numPr>
    </w:pPr>
  </w:style>
  <w:style w:type="character" w:customStyle="1" w:styleId="Hyperlink4">
    <w:name w:val="Hyperlink.4"/>
    <w:basedOn w:val="a5"/>
    <w:rPr>
      <w:color w:val="000000"/>
      <w:sz w:val="24"/>
      <w:szCs w:val="24"/>
      <w:u w:val="single" w:color="000000"/>
      <w:shd w:val="clear" w:color="auto" w:fill="FFFFFF"/>
      <w:lang w:val="ru-RU"/>
    </w:rPr>
  </w:style>
  <w:style w:type="numbering" w:customStyle="1" w:styleId="6">
    <w:name w:val="Импортированный стиль 6"/>
    <w:pPr>
      <w:numPr>
        <w:numId w:val="28"/>
      </w:numPr>
    </w:pPr>
  </w:style>
  <w:style w:type="numbering" w:customStyle="1" w:styleId="7">
    <w:name w:val="Импортированный стиль 7"/>
    <w:pPr>
      <w:numPr>
        <w:numId w:val="31"/>
      </w:numPr>
    </w:pPr>
  </w:style>
  <w:style w:type="numbering" w:customStyle="1" w:styleId="8">
    <w:name w:val="Импортированный стиль 8"/>
    <w:pPr>
      <w:numPr>
        <w:numId w:val="33"/>
      </w:numPr>
    </w:pPr>
  </w:style>
  <w:style w:type="numbering" w:customStyle="1" w:styleId="9">
    <w:name w:val="Импортированный стиль 9"/>
    <w:pPr>
      <w:numPr>
        <w:numId w:val="35"/>
      </w:numPr>
    </w:pPr>
  </w:style>
  <w:style w:type="numbering" w:customStyle="1" w:styleId="10">
    <w:name w:val="Импортированный стиль 10"/>
    <w:pPr>
      <w:numPr>
        <w:numId w:val="48"/>
      </w:numPr>
    </w:pPr>
  </w:style>
  <w:style w:type="paragraph" w:styleId="a9">
    <w:name w:val="No Spacing"/>
    <w:pPr>
      <w:widowControl w:val="0"/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ridenkova.ru" TargetMode="External"/><Relationship Id="rId13" Type="http://schemas.openxmlformats.org/officeDocument/2006/relationships/hyperlink" Target="https://osviridenkova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sviridenkova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sviridenkova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osviridenkov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viridenkova.ru" TargetMode="External"/><Relationship Id="rId14" Type="http://schemas.openxmlformats.org/officeDocument/2006/relationships/hyperlink" Target="https://osviridenkova.r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5639</Words>
  <Characters>32147</Characters>
  <Application>Microsoft Office Word</Application>
  <DocSecurity>0</DocSecurity>
  <Lines>267</Lines>
  <Paragraphs>75</Paragraphs>
  <ScaleCrop>false</ScaleCrop>
  <Company/>
  <LinksUpToDate>false</LinksUpToDate>
  <CharactersWithSpaces>37711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вадим</cp:lastModifiedBy>
  <cp:revision>3</cp:revision>
  <dcterms:created xsi:type="dcterms:W3CDTF">2023-03-13T11:36:00Z</dcterms:created>
  <dcterms:modified xsi:type="dcterms:W3CDTF">2023-03-13T11:37:00Z</dcterms:modified>
</cp:coreProperties>
</file>